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5029" w:x="6762" w:y="2321"/>
        <w:widowControl w:val="off"/>
        <w:autoSpaceDE w:val="off"/>
        <w:autoSpaceDN w:val="off"/>
        <w:spacing w:before="0" w:after="0" w:line="479" w:lineRule="exact"/>
        <w:ind w:left="0" w:right="0" w:firstLine="0"/>
        <w:jc w:val="left"/>
        <w:rPr>
          <w:rFonts w:ascii="Times New Roman"/>
          <w:color w:val="000000"/>
          <w:spacing w:val="0"/>
          <w:sz w:val="48"/>
        </w:rPr>
      </w:pPr>
      <w:r>
        <w:rPr>
          <w:rFonts w:ascii="SimSun" w:hAnsi="SimSun" w:cs="SimSun"/>
          <w:color w:val="ff0000"/>
          <w:spacing w:val="-1"/>
          <w:sz w:val="48"/>
        </w:rPr>
        <w:t>物业费催收整改措施</w:t>
      </w:r>
      <w:r>
        <w:rPr>
          <w:rFonts w:ascii="Times New Roman"/>
          <w:color w:val="000000"/>
          <w:spacing w:val="0"/>
          <w:sz w:val="48"/>
        </w:rPr>
      </w:r>
    </w:p>
    <w:p>
      <w:pPr>
        <w:pStyle w:val="Normal"/>
        <w:framePr w:w="4761" w:x="2701" w:y="3508"/>
        <w:widowControl w:val="off"/>
        <w:autoSpaceDE w:val="off"/>
        <w:autoSpaceDN w:val="off"/>
        <w:spacing w:before="0"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0"/>
          <w:sz w:val="36"/>
        </w:rPr>
        <w:t>篇一：拒交物业费的案例</w:t>
      </w:r>
      <w:r>
        <w:rPr>
          <w:rFonts w:ascii="Times New Roman"/>
          <w:color w:val="000000"/>
          <w:spacing w:val="0"/>
          <w:sz w:val="36"/>
        </w:rPr>
      </w:r>
    </w:p>
    <w:p>
      <w:pPr>
        <w:pStyle w:val="Normal"/>
        <w:framePr w:w="4761" w:x="2701" w:y="3508"/>
        <w:widowControl w:val="off"/>
        <w:autoSpaceDE w:val="off"/>
        <w:autoSpaceDN w:val="off"/>
        <w:spacing w:before="543" w:after="0" w:line="375" w:lineRule="exact"/>
        <w:ind w:left="540" w:right="0" w:firstLine="0"/>
        <w:jc w:val="left"/>
        <w:rPr>
          <w:rFonts w:ascii="Times New Roman"/>
          <w:color w:val="000000"/>
          <w:spacing w:val="0"/>
          <w:sz w:val="36"/>
        </w:rPr>
      </w:pPr>
      <w:r>
        <w:rPr>
          <w:rFonts w:ascii="MEPAAW+DengXian Regular" w:hAnsi="MEPAAW+DengXian Regular" w:cs="MEPAAW+DengXian Regular"/>
          <w:color w:val="000000"/>
          <w:spacing w:val="0"/>
          <w:sz w:val="36"/>
        </w:rPr>
        <w:t>物业管理服务费小知识</w:t>
      </w:r>
      <w:r>
        <w:rPr>
          <w:rFonts w:ascii="Times New Roman"/>
          <w:color w:val="000000"/>
          <w:spacing w:val="0"/>
          <w:sz w:val="36"/>
        </w:rPr>
      </w:r>
    </w:p>
    <w:p>
      <w:pPr>
        <w:pStyle w:val="Normal"/>
        <w:framePr w:w="6624" w:x="3241" w:y="5363"/>
        <w:widowControl w:val="off"/>
        <w:autoSpaceDE w:val="off"/>
        <w:autoSpaceDN w:val="off"/>
        <w:spacing w:before="0"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0"/>
          <w:sz w:val="36"/>
        </w:rPr>
        <w:t>一、业主能通过拒交物业费维权吗？</w:t>
      </w:r>
      <w:r>
        <w:rPr>
          <w:rFonts w:ascii="Times New Roman"/>
          <w:color w:val="000000"/>
          <w:spacing w:val="0"/>
          <w:sz w:val="36"/>
        </w:rPr>
      </w:r>
    </w:p>
    <w:p>
      <w:pPr>
        <w:pStyle w:val="Normal"/>
        <w:framePr w:w="14490" w:x="2701" w:y="6299"/>
        <w:widowControl w:val="off"/>
        <w:autoSpaceDE w:val="off"/>
        <w:autoSpaceDN w:val="off"/>
        <w:spacing w:before="0" w:after="0" w:line="375" w:lineRule="exact"/>
        <w:ind w:left="540" w:right="0" w:firstLine="0"/>
        <w:jc w:val="left"/>
        <w:rPr>
          <w:rFonts w:ascii="Times New Roman"/>
          <w:color w:val="000000"/>
          <w:spacing w:val="0"/>
          <w:sz w:val="36"/>
        </w:rPr>
      </w:pPr>
      <w:r>
        <w:rPr>
          <w:rFonts w:ascii="MEPAAW+DengXian Regular" w:hAnsi="MEPAAW+DengXian Regular" w:cs="MEPAAW+DengXian Regular"/>
          <w:color w:val="000000"/>
          <w:spacing w:val="0"/>
          <w:sz w:val="36"/>
        </w:rPr>
        <w:t>物业服务不到位，业主可以通过拒交物业费维权吗？根据相关规定，业主应</w:t>
      </w:r>
      <w:r>
        <w:rPr>
          <w:rFonts w:ascii="Times New Roman"/>
          <w:color w:val="000000"/>
          <w:spacing w:val="0"/>
          <w:sz w:val="36"/>
        </w:rPr>
      </w:r>
    </w:p>
    <w:p>
      <w:pPr>
        <w:pStyle w:val="Normal"/>
        <w:framePr w:w="14490" w:x="2701" w:y="6299"/>
        <w:widowControl w:val="off"/>
        <w:autoSpaceDE w:val="off"/>
        <w:autoSpaceDN w:val="off"/>
        <w:spacing w:before="578"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4"/>
          <w:sz w:val="36"/>
        </w:rPr>
        <w:t>按物业服务合同的约定，按时足额缴纳物业费。业主违反物业服务合同，逾期不</w:t>
      </w:r>
      <w:r>
        <w:rPr>
          <w:rFonts w:ascii="Times New Roman"/>
          <w:color w:val="000000"/>
          <w:spacing w:val="0"/>
          <w:sz w:val="36"/>
        </w:rPr>
      </w:r>
    </w:p>
    <w:p>
      <w:pPr>
        <w:pStyle w:val="Normal"/>
        <w:framePr w:w="14490" w:x="2701" w:y="6299"/>
        <w:widowControl w:val="off"/>
        <w:autoSpaceDE w:val="off"/>
        <w:autoSpaceDN w:val="off"/>
        <w:spacing w:before="562"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4"/>
          <w:sz w:val="36"/>
        </w:rPr>
        <w:t>交物业费，业主委员会应督促其限期缴纳；逾期仍不缴纳的，物业公司可依法追</w:t>
      </w:r>
      <w:r>
        <w:rPr>
          <w:rFonts w:ascii="Times New Roman"/>
          <w:color w:val="000000"/>
          <w:spacing w:val="0"/>
          <w:sz w:val="36"/>
        </w:rPr>
      </w:r>
    </w:p>
    <w:p>
      <w:pPr>
        <w:pStyle w:val="Normal"/>
        <w:framePr w:w="14490" w:x="2701" w:y="6299"/>
        <w:widowControl w:val="off"/>
        <w:autoSpaceDE w:val="off"/>
        <w:autoSpaceDN w:val="off"/>
        <w:spacing w:before="561"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0"/>
          <w:sz w:val="36"/>
        </w:rPr>
        <w:t>缴。</w:t>
      </w:r>
      <w:r>
        <w:rPr>
          <w:rFonts w:ascii="Times New Roman"/>
          <w:color w:val="000000"/>
          <w:spacing w:val="0"/>
          <w:sz w:val="36"/>
        </w:rPr>
      </w:r>
    </w:p>
    <w:p>
      <w:pPr>
        <w:pStyle w:val="Normal"/>
        <w:framePr w:w="14490" w:x="2701" w:y="10043"/>
        <w:widowControl w:val="off"/>
        <w:autoSpaceDE w:val="off"/>
        <w:autoSpaceDN w:val="off"/>
        <w:spacing w:before="0" w:after="0" w:line="375" w:lineRule="exact"/>
        <w:ind w:left="540" w:right="0" w:firstLine="0"/>
        <w:jc w:val="left"/>
        <w:rPr>
          <w:rFonts w:ascii="Times New Roman"/>
          <w:color w:val="000000"/>
          <w:spacing w:val="0"/>
          <w:sz w:val="36"/>
        </w:rPr>
      </w:pPr>
      <w:r>
        <w:rPr>
          <w:rFonts w:ascii="MEPAAW+DengXian Regular" w:hAnsi="MEPAAW+DengXian Regular" w:cs="MEPAAW+DengXian Regular"/>
          <w:color w:val="000000"/>
          <w:spacing w:val="0"/>
          <w:sz w:val="36"/>
        </w:rPr>
        <w:t>那么如果物业公司服务不到位，业主要如何讨个公道呢？首先，业主可以向</w:t>
      </w:r>
      <w:r>
        <w:rPr>
          <w:rFonts w:ascii="Times New Roman"/>
          <w:color w:val="000000"/>
          <w:spacing w:val="0"/>
          <w:sz w:val="36"/>
        </w:rPr>
      </w:r>
    </w:p>
    <w:p>
      <w:pPr>
        <w:pStyle w:val="Normal"/>
        <w:framePr w:w="14490" w:x="2701" w:y="10043"/>
        <w:widowControl w:val="off"/>
        <w:autoSpaceDE w:val="off"/>
        <w:autoSpaceDN w:val="off"/>
        <w:spacing w:before="578"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4"/>
          <w:sz w:val="36"/>
        </w:rPr>
        <w:t>小区业主委员会反映，纠正物业公司的服务。也可以向辖区物业管理行政主管部</w:t>
      </w:r>
      <w:r>
        <w:rPr>
          <w:rFonts w:ascii="Times New Roman"/>
          <w:color w:val="000000"/>
          <w:spacing w:val="0"/>
          <w:sz w:val="36"/>
        </w:rPr>
      </w:r>
    </w:p>
    <w:p>
      <w:pPr>
        <w:pStyle w:val="Normal"/>
        <w:framePr w:w="14490" w:x="2701" w:y="10043"/>
        <w:widowControl w:val="off"/>
        <w:autoSpaceDE w:val="off"/>
        <w:autoSpaceDN w:val="off"/>
        <w:spacing w:before="561"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0"/>
          <w:sz w:val="36"/>
        </w:rPr>
        <w:t>门投诉，相关部门会对投诉进行查处，情况属实，会责令物业公司限期整改。如</w:t>
      </w:r>
      <w:r>
        <w:rPr>
          <w:rFonts w:ascii="Times New Roman"/>
          <w:color w:val="000000"/>
          <w:spacing w:val="0"/>
          <w:sz w:val="36"/>
        </w:rPr>
      </w:r>
    </w:p>
    <w:p>
      <w:pPr>
        <w:pStyle w:val="Normal"/>
        <w:framePr w:w="14490" w:x="2701" w:y="10043"/>
        <w:widowControl w:val="off"/>
        <w:autoSpaceDE w:val="off"/>
        <w:autoSpaceDN w:val="off"/>
        <w:spacing w:before="561"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4"/>
          <w:sz w:val="36"/>
        </w:rPr>
        <w:t>果物业公司拒不整改，该小区业主大会有权根据物业管理条例，重新选聘新的物</w:t>
      </w:r>
      <w:r>
        <w:rPr>
          <w:rFonts w:ascii="Times New Roman"/>
          <w:color w:val="000000"/>
          <w:spacing w:val="0"/>
          <w:sz w:val="36"/>
        </w:rPr>
      </w:r>
    </w:p>
    <w:p>
      <w:pPr>
        <w:pStyle w:val="Normal"/>
        <w:framePr w:w="14490" w:x="2701" w:y="10043"/>
        <w:widowControl w:val="off"/>
        <w:autoSpaceDE w:val="off"/>
        <w:autoSpaceDN w:val="off"/>
        <w:spacing w:before="561"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4"/>
          <w:sz w:val="36"/>
        </w:rPr>
        <w:t>业公司。同时，市主管部门将依据物业管理企业资质管理有关规定对该物业公司</w:t>
      </w:r>
      <w:r>
        <w:rPr>
          <w:rFonts w:ascii="Times New Roman"/>
          <w:color w:val="000000"/>
          <w:spacing w:val="0"/>
          <w:sz w:val="36"/>
        </w:rPr>
      </w:r>
    </w:p>
    <w:p>
      <w:pPr>
        <w:pStyle w:val="Normal"/>
        <w:framePr w:w="14490" w:x="2701" w:y="10043"/>
        <w:widowControl w:val="off"/>
        <w:autoSpaceDE w:val="off"/>
        <w:autoSpaceDN w:val="off"/>
        <w:spacing w:before="561"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0"/>
          <w:sz w:val="36"/>
        </w:rPr>
        <w:t>进行处理。</w:t>
      </w:r>
      <w:r>
        <w:rPr>
          <w:rFonts w:ascii="Times New Roman"/>
          <w:color w:val="000000"/>
          <w:spacing w:val="0"/>
          <w:sz w:val="36"/>
        </w:rPr>
      </w:r>
    </w:p>
    <w:p>
      <w:pPr>
        <w:pStyle w:val="Normal"/>
        <w:framePr w:w="5589" w:x="3241" w:y="15660"/>
        <w:widowControl w:val="off"/>
        <w:autoSpaceDE w:val="off"/>
        <w:autoSpaceDN w:val="off"/>
        <w:spacing w:before="0"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0"/>
          <w:sz w:val="36"/>
        </w:rPr>
        <w:t>二、</w:t>
      </w:r>
      <w:r>
        <w:rPr>
          <w:rFonts w:ascii="Times New Roman"/>
          <w:color w:val="000000"/>
          <w:spacing w:val="90"/>
          <w:sz w:val="36"/>
        </w:rPr>
        <w:t xml:space="preserve"> </w:t>
      </w:r>
      <w:r>
        <w:rPr>
          <w:rFonts w:ascii="MEPAAW+DengXian Regular" w:hAnsi="MEPAAW+DengXian Regular" w:cs="MEPAAW+DengXian Regular"/>
          <w:color w:val="000000"/>
          <w:spacing w:val="0"/>
          <w:sz w:val="36"/>
        </w:rPr>
        <w:t>物业费收多少取决什么？</w:t>
      </w:r>
      <w:r>
        <w:rPr>
          <w:rFonts w:ascii="Times New Roman"/>
          <w:color w:val="000000"/>
          <w:spacing w:val="0"/>
          <w:sz w:val="36"/>
        </w:rPr>
      </w:r>
    </w:p>
    <w:p>
      <w:pPr>
        <w:pStyle w:val="Normal"/>
        <w:framePr w:w="14283" w:x="2701" w:y="16596"/>
        <w:widowControl w:val="off"/>
        <w:autoSpaceDE w:val="off"/>
        <w:autoSpaceDN w:val="off"/>
        <w:spacing w:before="0" w:after="0" w:line="375" w:lineRule="exact"/>
        <w:ind w:left="540" w:right="0" w:firstLine="0"/>
        <w:jc w:val="left"/>
        <w:rPr>
          <w:rFonts w:ascii="Times New Roman"/>
          <w:color w:val="000000"/>
          <w:spacing w:val="0"/>
          <w:sz w:val="36"/>
        </w:rPr>
      </w:pPr>
      <w:r>
        <w:rPr>
          <w:rFonts w:ascii="MEPAAW+DengXian Regular" w:hAnsi="MEPAAW+DengXian Regular" w:cs="MEPAAW+DengXian Regular"/>
          <w:color w:val="000000"/>
          <w:spacing w:val="0"/>
          <w:sz w:val="36"/>
        </w:rPr>
        <w:t>根据国家相关规定，物业服务成本定价的原则是：物业服务直接相关或间接</w:t>
      </w:r>
      <w:r>
        <w:rPr>
          <w:rFonts w:ascii="Times New Roman"/>
          <w:color w:val="000000"/>
          <w:spacing w:val="0"/>
          <w:sz w:val="36"/>
        </w:rPr>
      </w:r>
    </w:p>
    <w:p>
      <w:pPr>
        <w:pStyle w:val="Normal"/>
        <w:framePr w:w="14283" w:x="2701" w:y="16596"/>
        <w:widowControl w:val="off"/>
        <w:autoSpaceDE w:val="off"/>
        <w:autoSpaceDN w:val="off"/>
        <w:spacing w:before="578"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0"/>
          <w:sz w:val="36"/>
        </w:rPr>
        <w:t>相关的费用，并与物业服务内容和服务标准相对应。</w:t>
      </w:r>
      <w:r>
        <w:rPr>
          <w:rFonts w:ascii="Times New Roman"/>
          <w:color w:val="000000"/>
          <w:spacing w:val="0"/>
          <w:sz w:val="36"/>
        </w:rPr>
      </w:r>
    </w:p>
    <w:p>
      <w:pPr>
        <w:pStyle w:val="Normal"/>
        <w:framePr w:w="14490" w:x="2701" w:y="18469"/>
        <w:widowControl w:val="off"/>
        <w:autoSpaceDE w:val="off"/>
        <w:autoSpaceDN w:val="off"/>
        <w:spacing w:before="0" w:after="0" w:line="375" w:lineRule="exact"/>
        <w:ind w:left="540" w:right="0" w:firstLine="0"/>
        <w:jc w:val="left"/>
        <w:rPr>
          <w:rFonts w:ascii="Times New Roman"/>
          <w:color w:val="000000"/>
          <w:spacing w:val="0"/>
          <w:sz w:val="36"/>
        </w:rPr>
      </w:pPr>
      <w:r>
        <w:rPr>
          <w:rFonts w:ascii="MEPAAW+DengXian Regular" w:hAnsi="MEPAAW+DengXian Regular" w:cs="MEPAAW+DengXian Regular"/>
          <w:color w:val="000000"/>
          <w:spacing w:val="0"/>
          <w:sz w:val="36"/>
        </w:rPr>
        <w:t>物业服务定价成本包括：管理服务人员的工资、社会保险和按规定提取的福</w:t>
      </w:r>
      <w:r>
        <w:rPr>
          <w:rFonts w:ascii="Times New Roman"/>
          <w:color w:val="000000"/>
          <w:spacing w:val="0"/>
          <w:sz w:val="36"/>
        </w:rPr>
      </w:r>
    </w:p>
    <w:p>
      <w:pPr>
        <w:pStyle w:val="Normal"/>
        <w:framePr w:w="14490" w:x="2701" w:y="18469"/>
        <w:widowControl w:val="off"/>
        <w:autoSpaceDE w:val="off"/>
        <w:autoSpaceDN w:val="off"/>
        <w:spacing w:before="578"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0"/>
          <w:sz w:val="36"/>
        </w:rPr>
        <w:t>利费等；物业共用部位、共用设施设备的日常运行、维护费用；物业管理区域清</w:t>
      </w:r>
      <w:r>
        <w:rPr>
          <w:rFonts w:ascii="Times New Roman"/>
          <w:color w:val="000000"/>
          <w:spacing w:val="0"/>
          <w:sz w:val="36"/>
        </w:rPr>
      </w:r>
    </w:p>
    <w:p>
      <w:pPr>
        <w:pStyle w:val="Normal"/>
        <w:framePr w:w="14490" w:x="2701" w:y="18469"/>
        <w:widowControl w:val="off"/>
        <w:autoSpaceDE w:val="off"/>
        <w:autoSpaceDN w:val="off"/>
        <w:spacing w:before="561"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4"/>
          <w:sz w:val="36"/>
        </w:rPr>
        <w:t>洁卫生费用；物业管理区域绿化养护费用；物业管理区域秩序维护费用；物业服</w:t>
      </w:r>
      <w:r>
        <w:rPr>
          <w:rFonts w:ascii="Times New Roman"/>
          <w:color w:val="000000"/>
          <w:spacing w:val="0"/>
          <w:sz w:val="36"/>
        </w:rPr>
      </w:r>
    </w:p>
    <w:p>
      <w:pPr>
        <w:pStyle w:val="Normal"/>
        <w:framePr w:w="14490" w:x="2701" w:y="18469"/>
        <w:widowControl w:val="off"/>
        <w:autoSpaceDE w:val="off"/>
        <w:autoSpaceDN w:val="off"/>
        <w:spacing w:before="561"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4"/>
          <w:sz w:val="36"/>
        </w:rPr>
        <w:t>务企业办公费用；物业服务企业固定资产折旧；物业共用部位、共用设施设备及</w:t>
      </w:r>
      <w:r>
        <w:rPr>
          <w:rFonts w:ascii="Times New Roman"/>
          <w:color w:val="000000"/>
          <w:spacing w:val="0"/>
          <w:sz w:val="36"/>
        </w:rPr>
      </w:r>
    </w:p>
    <w:p>
      <w:pPr>
        <w:pStyle w:val="Normal"/>
        <w:framePr w:w="8280" w:x="2701" w:y="22230"/>
        <w:widowControl w:val="off"/>
        <w:autoSpaceDE w:val="off"/>
        <w:autoSpaceDN w:val="off"/>
        <w:spacing w:before="0" w:after="0" w:line="375" w:lineRule="exact"/>
        <w:ind w:left="0" w:right="0" w:firstLine="0"/>
        <w:jc w:val="left"/>
        <w:rPr>
          <w:rFonts w:ascii="Times New Roman"/>
          <w:color w:val="000000"/>
          <w:spacing w:val="0"/>
          <w:sz w:val="36"/>
        </w:rPr>
      </w:pPr>
      <w:r>
        <w:rPr>
          <w:rFonts w:ascii="MEPAAW+DengXian Regular" w:hAnsi="MEPAAW+DengXian Regular" w:cs="MEPAAW+DengXian Regular"/>
          <w:color w:val="000000"/>
          <w:spacing w:val="0"/>
          <w:sz w:val="36"/>
        </w:rPr>
        <w:t>公众责任保险费用；经业主同意的其他费用。</w:t>
      </w:r>
      <w:r>
        <w:rPr>
          <w:rFonts w:ascii="Times New Roman"/>
          <w:color w:val="000000"/>
          <w:spacing w:val="0"/>
          <w:sz w:val="36"/>
        </w:rPr>
      </w:r>
    </w:p>
    <w:p>
      <w:pPr>
        <w:pStyle w:val="Normal"/>
        <w:framePr w:w="1077" w:x="8663" w:y="22840"/>
        <w:widowControl w:val="off"/>
        <w:autoSpaceDE w:val="off"/>
        <w:autoSpaceDN w:val="off"/>
        <w:spacing w:before="0" w:after="0" w:line="281" w:lineRule="exact"/>
        <w:ind w:left="0" w:right="0" w:firstLine="0"/>
        <w:jc w:val="left"/>
        <w:rPr>
          <w:rFonts w:ascii="Times New Roman"/>
          <w:color w:val="000000"/>
          <w:spacing w:val="0"/>
          <w:sz w:val="27"/>
        </w:rPr>
      </w:pPr>
      <w:r>
        <w:rPr>
          <w:rFonts w:ascii="DengXian"/>
          <w:b w:val="on"/>
          <w:color w:val="000000"/>
          <w:spacing w:val="0"/>
          <w:sz w:val="27"/>
        </w:rPr>
        <w:t>1</w:t>
      </w:r>
      <w:r>
        <w:rPr>
          <w:rFonts w:ascii="Times New Roman"/>
          <w:color w:val="000000"/>
          <w:spacing w:val="71"/>
          <w:sz w:val="27"/>
        </w:rPr>
        <w:t xml:space="preserve"> </w:t>
      </w:r>
      <w:r>
        <w:rPr>
          <w:rFonts w:ascii="MEPAAW+DengXian Regular"/>
          <w:color w:val="000000"/>
          <w:spacing w:val="0"/>
          <w:sz w:val="27"/>
        </w:rPr>
        <w:t>/</w:t>
      </w:r>
      <w:r>
        <w:rPr>
          <w:rFonts w:ascii="Times New Roman"/>
          <w:color w:val="000000"/>
          <w:spacing w:val="65"/>
          <w:sz w:val="27"/>
        </w:rPr>
        <w:t xml:space="preserve"> </w:t>
      </w:r>
      <w:r>
        <w:rPr>
          <w:rFonts w:ascii="DengXian"/>
          <w:b w:val="on"/>
          <w:color w:val="000000"/>
          <w:spacing w:val="0"/>
          <w:sz w:val="27"/>
        </w:rPr>
        <w:t>7</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283" w:x="2701" w:y="2105"/>
        <w:widowControl w:val="off"/>
        <w:autoSpaceDE w:val="off"/>
        <w:autoSpaceDN w:val="off"/>
        <w:spacing w:before="0" w:after="0" w:line="375" w:lineRule="exact"/>
        <w:ind w:left="540" w:right="0" w:firstLine="0"/>
        <w:jc w:val="left"/>
        <w:rPr>
          <w:rFonts w:ascii="Times New Roman"/>
          <w:color w:val="000000"/>
          <w:spacing w:val="0"/>
          <w:sz w:val="36"/>
        </w:rPr>
      </w:pPr>
      <w:r>
        <w:rPr>
          <w:rFonts w:ascii="PQSNVW+DengXian Regular" w:hAnsi="PQSNVW+DengXian Regular" w:cs="PQSNVW+DengXian Regular"/>
          <w:color w:val="000000"/>
          <w:spacing w:val="0"/>
          <w:sz w:val="36"/>
        </w:rPr>
        <w:t>物业服务定价成本，不包括保修期内应由建设单位支付的维修费、应由住宅</w:t>
      </w:r>
      <w:r>
        <w:rPr>
          <w:rFonts w:ascii="Times New Roman"/>
          <w:color w:val="000000"/>
          <w:spacing w:val="0"/>
          <w:sz w:val="36"/>
        </w:rPr>
      </w:r>
    </w:p>
    <w:p>
      <w:pPr>
        <w:pStyle w:val="Normal"/>
        <w:framePr w:w="14283" w:x="2701" w:y="2105"/>
        <w:widowControl w:val="off"/>
        <w:autoSpaceDE w:val="off"/>
        <w:autoSpaceDN w:val="off"/>
        <w:spacing w:before="578"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专项维修资金支出的维修、更新和改造费。</w:t>
      </w:r>
      <w:r>
        <w:rPr>
          <w:rFonts w:ascii="Times New Roman"/>
          <w:color w:val="000000"/>
          <w:spacing w:val="0"/>
          <w:sz w:val="36"/>
        </w:rPr>
      </w:r>
    </w:p>
    <w:p>
      <w:pPr>
        <w:pStyle w:val="Normal"/>
        <w:framePr w:w="2700" w:x="3241" w:y="3977"/>
        <w:widowControl w:val="off"/>
        <w:autoSpaceDE w:val="off"/>
        <w:autoSpaceDN w:val="off"/>
        <w:spacing w:before="0"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【温馨提醒】</w:t>
      </w:r>
      <w:r>
        <w:rPr>
          <w:rFonts w:ascii="Times New Roman"/>
          <w:color w:val="000000"/>
          <w:spacing w:val="0"/>
          <w:sz w:val="36"/>
        </w:rPr>
      </w:r>
    </w:p>
    <w:p>
      <w:pPr>
        <w:pStyle w:val="Normal"/>
        <w:framePr w:w="5796" w:x="3241" w:y="4913"/>
        <w:widowControl w:val="off"/>
        <w:autoSpaceDE w:val="off"/>
        <w:autoSpaceDN w:val="off"/>
        <w:spacing w:before="0"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这些原因不交物业费法律不支持</w:t>
      </w:r>
      <w:r>
        <w:rPr>
          <w:rFonts w:ascii="Times New Roman"/>
          <w:color w:val="000000"/>
          <w:spacing w:val="0"/>
          <w:sz w:val="36"/>
        </w:rPr>
      </w:r>
    </w:p>
    <w:p>
      <w:pPr>
        <w:pStyle w:val="Normal"/>
        <w:framePr w:w="4554" w:x="3241" w:y="5849"/>
        <w:widowControl w:val="off"/>
        <w:autoSpaceDE w:val="off"/>
        <w:autoSpaceDN w:val="off"/>
        <w:spacing w:before="0"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一：没入住就不交物业费</w:t>
      </w:r>
      <w:r>
        <w:rPr>
          <w:rFonts w:ascii="Times New Roman"/>
          <w:color w:val="000000"/>
          <w:spacing w:val="0"/>
          <w:sz w:val="36"/>
        </w:rPr>
      </w:r>
    </w:p>
    <w:p>
      <w:pPr>
        <w:pStyle w:val="Normal"/>
        <w:framePr w:w="5382" w:x="3241" w:y="6785"/>
        <w:widowControl w:val="off"/>
        <w:autoSpaceDE w:val="off"/>
        <w:autoSpaceDN w:val="off"/>
        <w:spacing w:before="0"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二：未签物业合同不交物业费</w:t>
      </w:r>
      <w:r>
        <w:rPr>
          <w:rFonts w:ascii="Times New Roman"/>
          <w:color w:val="000000"/>
          <w:spacing w:val="0"/>
          <w:sz w:val="36"/>
        </w:rPr>
      </w:r>
    </w:p>
    <w:p>
      <w:pPr>
        <w:pStyle w:val="Normal"/>
        <w:framePr w:w="6210" w:x="3241" w:y="7721"/>
        <w:widowControl w:val="off"/>
        <w:autoSpaceDE w:val="off"/>
        <w:autoSpaceDN w:val="off"/>
        <w:spacing w:before="0"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三：对物业服务不满意不交物业费</w:t>
      </w:r>
      <w:r>
        <w:rPr>
          <w:rFonts w:ascii="Times New Roman"/>
          <w:color w:val="000000"/>
          <w:spacing w:val="0"/>
          <w:sz w:val="36"/>
        </w:rPr>
      </w:r>
    </w:p>
    <w:p>
      <w:pPr>
        <w:pStyle w:val="Normal"/>
        <w:framePr w:w="6624" w:x="3241" w:y="8657"/>
        <w:widowControl w:val="off"/>
        <w:autoSpaceDE w:val="off"/>
        <w:autoSpaceDN w:val="off"/>
        <w:spacing w:before="0"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四：对社区大环境不满意不交物业费</w:t>
      </w:r>
      <w:r>
        <w:rPr>
          <w:rFonts w:ascii="Times New Roman"/>
          <w:color w:val="000000"/>
          <w:spacing w:val="0"/>
          <w:sz w:val="36"/>
        </w:rPr>
      </w:r>
    </w:p>
    <w:p>
      <w:pPr>
        <w:pStyle w:val="Normal"/>
        <w:framePr w:w="7866" w:x="3241" w:y="9593"/>
        <w:widowControl w:val="off"/>
        <w:autoSpaceDE w:val="off"/>
        <w:autoSpaceDN w:val="off"/>
        <w:spacing w:before="0"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五：对物业公司捆绑式服务不满不交物业费</w:t>
      </w:r>
      <w:r>
        <w:rPr>
          <w:rFonts w:ascii="Times New Roman"/>
          <w:color w:val="000000"/>
          <w:spacing w:val="0"/>
          <w:sz w:val="36"/>
        </w:rPr>
      </w:r>
    </w:p>
    <w:p>
      <w:pPr>
        <w:pStyle w:val="Normal"/>
        <w:framePr w:w="9108" w:x="3241" w:y="10529"/>
        <w:widowControl w:val="off"/>
        <w:autoSpaceDE w:val="off"/>
        <w:autoSpaceDN w:val="off"/>
        <w:spacing w:before="0"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六：对物业公司利用公用面积经营不满不交物业费</w:t>
      </w:r>
      <w:r>
        <w:rPr>
          <w:rFonts w:ascii="Times New Roman"/>
          <w:color w:val="000000"/>
          <w:spacing w:val="0"/>
          <w:sz w:val="36"/>
        </w:rPr>
      </w:r>
    </w:p>
    <w:p>
      <w:pPr>
        <w:pStyle w:val="Normal"/>
        <w:framePr w:w="9108" w:x="3241" w:y="10529"/>
        <w:widowControl w:val="off"/>
        <w:autoSpaceDE w:val="off"/>
        <w:autoSpaceDN w:val="off"/>
        <w:spacing w:before="568" w:after="0" w:line="375"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PQSNVW+DengXian Regular" w:hAnsi="PQSNVW+DengXian Regular" w:cs="PQSNVW+DengXian Regular"/>
          <w:color w:val="000000"/>
          <w:spacing w:val="0"/>
          <w:sz w:val="36"/>
        </w:rPr>
        <w:t>不满物业服务</w:t>
      </w:r>
      <w:r>
        <w:rPr>
          <w:rFonts w:ascii="Times New Roman"/>
          <w:color w:val="000000"/>
          <w:spacing w:val="0"/>
          <w:sz w:val="36"/>
        </w:rPr>
      </w:r>
    </w:p>
    <w:p>
      <w:pPr>
        <w:pStyle w:val="Normal"/>
        <w:framePr w:w="14490" w:x="2701" w:y="12401"/>
        <w:widowControl w:val="off"/>
        <w:autoSpaceDE w:val="off"/>
        <w:autoSpaceDN w:val="off"/>
        <w:spacing w:before="0" w:after="0" w:line="375" w:lineRule="exact"/>
        <w:ind w:left="540" w:right="0" w:firstLine="0"/>
        <w:jc w:val="left"/>
        <w:rPr>
          <w:rFonts w:ascii="Times New Roman"/>
          <w:color w:val="000000"/>
          <w:spacing w:val="0"/>
          <w:sz w:val="36"/>
        </w:rPr>
      </w:pPr>
      <w:r>
        <w:rPr>
          <w:rFonts w:ascii="PQSNVW+DengXian Regular" w:hAnsi="PQSNVW+DengXian Regular" w:cs="PQSNVW+DengXian Regular"/>
          <w:color w:val="000000"/>
          <w:spacing w:val="0"/>
          <w:sz w:val="36"/>
        </w:rPr>
        <w:t>在本市部分小区，业主因不满物业服务而拒交物业费，而这不仅让物业公司</w:t>
      </w:r>
      <w:r>
        <w:rPr>
          <w:rFonts w:ascii="Times New Roman"/>
          <w:color w:val="000000"/>
          <w:spacing w:val="0"/>
          <w:sz w:val="36"/>
        </w:rPr>
      </w:r>
    </w:p>
    <w:p>
      <w:pPr>
        <w:pStyle w:val="Normal"/>
        <w:framePr w:w="14490" w:x="2701" w:y="12401"/>
        <w:widowControl w:val="off"/>
        <w:autoSpaceDE w:val="off"/>
        <w:autoSpaceDN w:val="off"/>
        <w:spacing w:before="586"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难受，其实业主自己也很无奈。市民李女士说，她家的小区已建成</w:t>
      </w:r>
      <w:r>
        <w:rPr>
          <w:rFonts w:ascii="Times New Roman"/>
          <w:color w:val="000000"/>
          <w:spacing w:val="2"/>
          <w:sz w:val="36"/>
        </w:rPr>
        <w:t xml:space="preserve"> </w:t>
      </w:r>
      <w:r>
        <w:rPr>
          <w:rFonts w:ascii="SimSun"/>
          <w:color w:val="000000"/>
          <w:spacing w:val="0"/>
          <w:sz w:val="36"/>
        </w:rPr>
        <w:t>10</w:t>
      </w:r>
      <w:r>
        <w:rPr>
          <w:rFonts w:ascii="Times New Roman"/>
          <w:color w:val="000000"/>
          <w:spacing w:val="0"/>
          <w:sz w:val="36"/>
        </w:rPr>
        <w:t xml:space="preserve"> </w:t>
      </w:r>
      <w:r>
        <w:rPr>
          <w:rFonts w:ascii="PQSNVW+DengXian Regular" w:hAnsi="PQSNVW+DengXian Regular" w:cs="PQSNVW+DengXian Regular"/>
          <w:color w:val="000000"/>
          <w:spacing w:val="0"/>
          <w:sz w:val="36"/>
        </w:rPr>
        <w:t>余年，一</w:t>
      </w:r>
      <w:r>
        <w:rPr>
          <w:rFonts w:ascii="Times New Roman"/>
          <w:color w:val="000000"/>
          <w:spacing w:val="0"/>
          <w:sz w:val="36"/>
        </w:rPr>
      </w:r>
    </w:p>
    <w:p>
      <w:pPr>
        <w:pStyle w:val="Normal"/>
        <w:framePr w:w="14490" w:x="2701" w:y="12401"/>
        <w:widowControl w:val="off"/>
        <w:autoSpaceDE w:val="off"/>
        <w:autoSpaceDN w:val="off"/>
        <w:spacing w:before="554"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4"/>
          <w:sz w:val="36"/>
        </w:rPr>
        <w:t>直由一家物业公司服务，其中有很多不尽如人意的地方，比如房屋漏雨透寒没人</w:t>
      </w:r>
      <w:r>
        <w:rPr>
          <w:rFonts w:ascii="Times New Roman"/>
          <w:color w:val="000000"/>
          <w:spacing w:val="0"/>
          <w:sz w:val="36"/>
        </w:rPr>
      </w:r>
    </w:p>
    <w:p>
      <w:pPr>
        <w:pStyle w:val="Normal"/>
        <w:framePr w:w="14490" w:x="2701" w:y="12401"/>
        <w:widowControl w:val="off"/>
        <w:autoSpaceDE w:val="off"/>
        <w:autoSpaceDN w:val="off"/>
        <w:spacing w:before="561"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管、小区道路不平没人修、高的楼层一个星期也没有人保洁等。对此，业主们多</w:t>
      </w:r>
      <w:r>
        <w:rPr>
          <w:rFonts w:ascii="Times New Roman"/>
          <w:color w:val="000000"/>
          <w:spacing w:val="0"/>
          <w:sz w:val="36"/>
        </w:rPr>
      </w:r>
    </w:p>
    <w:p>
      <w:pPr>
        <w:pStyle w:val="Normal"/>
        <w:framePr w:w="14490" w:x="2701" w:y="12401"/>
        <w:widowControl w:val="off"/>
        <w:autoSpaceDE w:val="off"/>
        <w:autoSpaceDN w:val="off"/>
        <w:spacing w:before="561"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4"/>
          <w:sz w:val="36"/>
        </w:rPr>
        <w:t>次反映，但物业公司始终没有解决。有些业主想炒掉物业公司，可是业主之间意</w:t>
      </w:r>
      <w:r>
        <w:rPr>
          <w:rFonts w:ascii="Times New Roman"/>
          <w:color w:val="000000"/>
          <w:spacing w:val="0"/>
          <w:sz w:val="36"/>
        </w:rPr>
      </w:r>
    </w:p>
    <w:p>
      <w:pPr>
        <w:pStyle w:val="Normal"/>
        <w:framePr w:w="14490" w:x="2701" w:y="12401"/>
        <w:widowControl w:val="off"/>
        <w:autoSpaceDE w:val="off"/>
        <w:autoSpaceDN w:val="off"/>
        <w:spacing w:before="561"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4"/>
          <w:sz w:val="36"/>
        </w:rPr>
        <w:t>见又不统一，业主委员会形同虚设。小区业主也曾找过主管部门，随后物业公司</w:t>
      </w:r>
      <w:r>
        <w:rPr>
          <w:rFonts w:ascii="Times New Roman"/>
          <w:color w:val="000000"/>
          <w:spacing w:val="0"/>
          <w:sz w:val="36"/>
        </w:rPr>
      </w:r>
    </w:p>
    <w:p>
      <w:pPr>
        <w:pStyle w:val="Normal"/>
        <w:framePr w:w="14490" w:x="2701" w:y="12401"/>
        <w:widowControl w:val="off"/>
        <w:autoSpaceDE w:val="off"/>
        <w:autoSpaceDN w:val="off"/>
        <w:spacing w:before="561"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4"/>
          <w:sz w:val="36"/>
        </w:rPr>
        <w:t>做了些表面工作，并没有实质性改善。于是，部分房子漏雨的业主选择拒交物业</w:t>
      </w:r>
      <w:r>
        <w:rPr>
          <w:rFonts w:ascii="Times New Roman"/>
          <w:color w:val="000000"/>
          <w:spacing w:val="0"/>
          <w:sz w:val="36"/>
        </w:rPr>
      </w:r>
    </w:p>
    <w:p>
      <w:pPr>
        <w:pStyle w:val="Normal"/>
        <w:framePr w:w="14490" w:x="2701" w:y="12401"/>
        <w:widowControl w:val="off"/>
        <w:autoSpaceDE w:val="off"/>
        <w:autoSpaceDN w:val="off"/>
        <w:spacing w:before="562"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4"/>
          <w:sz w:val="36"/>
        </w:rPr>
        <w:t>费，而物业公司也因此到法院起诉他们。拒交物业费，非但没有解决业主和物业</w:t>
      </w:r>
      <w:r>
        <w:rPr>
          <w:rFonts w:ascii="Times New Roman"/>
          <w:color w:val="000000"/>
          <w:spacing w:val="0"/>
          <w:sz w:val="36"/>
        </w:rPr>
      </w:r>
    </w:p>
    <w:p>
      <w:pPr>
        <w:pStyle w:val="Normal"/>
        <w:framePr w:w="14490" w:x="2701" w:y="12401"/>
        <w:widowControl w:val="off"/>
        <w:autoSpaceDE w:val="off"/>
        <w:autoSpaceDN w:val="off"/>
        <w:spacing w:before="561" w:after="0" w:line="375" w:lineRule="exact"/>
        <w:ind w:left="0" w:right="0" w:firstLine="0"/>
        <w:jc w:val="left"/>
        <w:rPr>
          <w:rFonts w:ascii="Times New Roman"/>
          <w:color w:val="000000"/>
          <w:spacing w:val="0"/>
          <w:sz w:val="36"/>
        </w:rPr>
      </w:pPr>
      <w:r>
        <w:rPr>
          <w:rFonts w:ascii="PQSNVW+DengXian Regular" w:hAnsi="PQSNVW+DengXian Regular" w:cs="PQSNVW+DengXian Regular"/>
          <w:color w:val="000000"/>
          <w:spacing w:val="0"/>
          <w:sz w:val="36"/>
        </w:rPr>
        <w:t>公司之间的矛盾，反而越来越激化。</w:t>
      </w:r>
      <w:r>
        <w:rPr>
          <w:rFonts w:ascii="Times New Roman"/>
          <w:color w:val="000000"/>
          <w:spacing w:val="0"/>
          <w:sz w:val="36"/>
        </w:rPr>
      </w:r>
    </w:p>
    <w:p>
      <w:pPr>
        <w:pStyle w:val="Normal"/>
        <w:framePr w:w="1077" w:x="8663" w:y="22840"/>
        <w:widowControl w:val="off"/>
        <w:autoSpaceDE w:val="off"/>
        <w:autoSpaceDN w:val="off"/>
        <w:spacing w:before="0" w:after="0" w:line="281" w:lineRule="exact"/>
        <w:ind w:left="0" w:right="0" w:firstLine="0"/>
        <w:jc w:val="left"/>
        <w:rPr>
          <w:rFonts w:ascii="Times New Roman"/>
          <w:color w:val="000000"/>
          <w:spacing w:val="0"/>
          <w:sz w:val="27"/>
        </w:rPr>
      </w:pPr>
      <w:r>
        <w:rPr>
          <w:rFonts w:ascii="DengXian"/>
          <w:b w:val="on"/>
          <w:color w:val="000000"/>
          <w:spacing w:val="0"/>
          <w:sz w:val="27"/>
        </w:rPr>
        <w:t>2</w:t>
      </w:r>
      <w:r>
        <w:rPr>
          <w:rFonts w:ascii="Times New Roman"/>
          <w:color w:val="000000"/>
          <w:spacing w:val="71"/>
          <w:sz w:val="27"/>
        </w:rPr>
        <w:t xml:space="preserve"> </w:t>
      </w:r>
      <w:r>
        <w:rPr>
          <w:rFonts w:ascii="PQSNVW+DengXian Regular"/>
          <w:color w:val="000000"/>
          <w:spacing w:val="0"/>
          <w:sz w:val="27"/>
        </w:rPr>
        <w:t>/</w:t>
      </w:r>
      <w:r>
        <w:rPr>
          <w:rFonts w:ascii="Times New Roman"/>
          <w:color w:val="000000"/>
          <w:spacing w:val="65"/>
          <w:sz w:val="27"/>
        </w:rPr>
        <w:t xml:space="preserve"> </w:t>
      </w:r>
      <w:r>
        <w:rPr>
          <w:rFonts w:ascii="DengXian"/>
          <w:b w:val="on"/>
          <w:color w:val="000000"/>
          <w:spacing w:val="0"/>
          <w:sz w:val="27"/>
        </w:rPr>
        <w:t>7</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490" w:x="2701" w:y="2105"/>
        <w:widowControl w:val="off"/>
        <w:autoSpaceDE w:val="off"/>
        <w:autoSpaceDN w:val="off"/>
        <w:spacing w:before="0" w:after="0" w:line="375" w:lineRule="exact"/>
        <w:ind w:left="540" w:right="0" w:firstLine="0"/>
        <w:jc w:val="left"/>
        <w:rPr>
          <w:rFonts w:ascii="Times New Roman"/>
          <w:color w:val="000000"/>
          <w:spacing w:val="0"/>
          <w:sz w:val="36"/>
        </w:rPr>
      </w:pPr>
      <w:r>
        <w:rPr>
          <w:rFonts w:ascii="GALFPN+DengXian Regular" w:hAnsi="GALFPN+DengXian Regular" w:cs="GALFPN+DengXian Regular"/>
          <w:color w:val="000000"/>
          <w:spacing w:val="0"/>
          <w:sz w:val="36"/>
        </w:rPr>
        <w:t>黄氏物业提醒：如果物业提供的服务不到位，业主可以与物业进行协商，协</w:t>
      </w:r>
      <w:r>
        <w:rPr>
          <w:rFonts w:ascii="Times New Roman"/>
          <w:color w:val="000000"/>
          <w:spacing w:val="0"/>
          <w:sz w:val="36"/>
        </w:rPr>
      </w:r>
    </w:p>
    <w:p>
      <w:pPr>
        <w:pStyle w:val="Normal"/>
        <w:framePr w:w="14490" w:x="2701" w:y="2105"/>
        <w:widowControl w:val="off"/>
        <w:autoSpaceDE w:val="off"/>
        <w:autoSpaceDN w:val="off"/>
        <w:spacing w:before="578"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4"/>
          <w:sz w:val="36"/>
        </w:rPr>
        <w:t>商不成可向相关部门反映，由相关部门对物业公司进行处理。但业主用拖欠、拒</w:t>
      </w:r>
      <w:r>
        <w:rPr>
          <w:rFonts w:ascii="Times New Roman"/>
          <w:color w:val="000000"/>
          <w:spacing w:val="0"/>
          <w:sz w:val="36"/>
        </w:rPr>
      </w:r>
    </w:p>
    <w:p>
      <w:pPr>
        <w:pStyle w:val="Normal"/>
        <w:framePr w:w="14490" w:x="2701" w:y="2105"/>
        <w:widowControl w:val="off"/>
        <w:autoSpaceDE w:val="off"/>
        <w:autoSpaceDN w:val="off"/>
        <w:spacing w:before="561"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0"/>
          <w:sz w:val="36"/>
        </w:rPr>
        <w:t>交物业费的方法是不可取的。</w:t>
      </w:r>
      <w:r>
        <w:rPr>
          <w:rFonts w:ascii="Times New Roman"/>
          <w:color w:val="000000"/>
          <w:spacing w:val="0"/>
          <w:sz w:val="36"/>
        </w:rPr>
      </w:r>
    </w:p>
    <w:p>
      <w:pPr>
        <w:pStyle w:val="Normal"/>
        <w:framePr w:w="4140" w:x="3241" w:y="4912"/>
        <w:widowControl w:val="off"/>
        <w:autoSpaceDE w:val="off"/>
        <w:autoSpaceDN w:val="off"/>
        <w:spacing w:before="0" w:after="0" w:line="375"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GALFPN+DengXian Regular" w:hAnsi="GALFPN+DengXian Regular" w:cs="GALFPN+DengXian Regular"/>
          <w:color w:val="000000"/>
          <w:spacing w:val="0"/>
          <w:sz w:val="36"/>
        </w:rPr>
        <w:t>房子买后一直没居住</w:t>
      </w:r>
      <w:r>
        <w:rPr>
          <w:rFonts w:ascii="Times New Roman"/>
          <w:color w:val="000000"/>
          <w:spacing w:val="0"/>
          <w:sz w:val="36"/>
        </w:rPr>
      </w:r>
    </w:p>
    <w:p>
      <w:pPr>
        <w:pStyle w:val="Normal"/>
        <w:framePr w:w="14283" w:x="2701" w:y="5849"/>
        <w:widowControl w:val="off"/>
        <w:autoSpaceDE w:val="off"/>
        <w:autoSpaceDN w:val="off"/>
        <w:spacing w:before="0" w:after="0" w:line="375" w:lineRule="exact"/>
        <w:ind w:left="540" w:right="0" w:firstLine="0"/>
        <w:jc w:val="left"/>
        <w:rPr>
          <w:rFonts w:ascii="Times New Roman"/>
          <w:color w:val="000000"/>
          <w:spacing w:val="0"/>
          <w:sz w:val="36"/>
        </w:rPr>
      </w:pPr>
      <w:r>
        <w:rPr>
          <w:rFonts w:ascii="GALFPN+DengXian Regular" w:hAnsi="GALFPN+DengXian Regular" w:cs="GALFPN+DengXian Regular"/>
          <w:color w:val="000000"/>
          <w:spacing w:val="0"/>
          <w:sz w:val="36"/>
        </w:rPr>
        <w:t>两年前，陈女士在中山区某小区给儿子买了房子。房子买后一直没人居住，</w:t>
      </w:r>
      <w:r>
        <w:rPr>
          <w:rFonts w:ascii="Times New Roman"/>
          <w:color w:val="000000"/>
          <w:spacing w:val="0"/>
          <w:sz w:val="36"/>
        </w:rPr>
      </w:r>
    </w:p>
    <w:p>
      <w:pPr>
        <w:pStyle w:val="Normal"/>
        <w:framePr w:w="14283" w:x="2701" w:y="5849"/>
        <w:widowControl w:val="off"/>
        <w:autoSpaceDE w:val="off"/>
        <w:autoSpaceDN w:val="off"/>
        <w:spacing w:before="586"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0"/>
          <w:sz w:val="36"/>
        </w:rPr>
        <w:t>就闲置在那。但每年</w:t>
      </w:r>
      <w:r>
        <w:rPr>
          <w:rFonts w:ascii="Times New Roman"/>
          <w:color w:val="000000"/>
          <w:spacing w:val="1"/>
          <w:sz w:val="36"/>
        </w:rPr>
        <w:t xml:space="preserve"> </w:t>
      </w:r>
      <w:r>
        <w:rPr>
          <w:rFonts w:ascii="SimSun"/>
          <w:color w:val="000000"/>
          <w:spacing w:val="0"/>
          <w:sz w:val="36"/>
        </w:rPr>
        <w:t>3000</w:t>
      </w:r>
      <w:r>
        <w:rPr>
          <w:rFonts w:ascii="Times New Roman"/>
          <w:color w:val="000000"/>
          <w:spacing w:val="0"/>
          <w:sz w:val="36"/>
        </w:rPr>
        <w:t xml:space="preserve"> </w:t>
      </w:r>
      <w:r>
        <w:rPr>
          <w:rFonts w:ascii="GALFPN+DengXian Regular" w:hAnsi="GALFPN+DengXian Regular" w:cs="GALFPN+DengXian Regular"/>
          <w:color w:val="000000"/>
          <w:spacing w:val="0"/>
          <w:sz w:val="36"/>
        </w:rPr>
        <w:t>多元的物业费却</w:t>
      </w:r>
      <w:r>
        <w:rPr>
          <w:rFonts w:ascii="Times New Roman"/>
          <w:color w:val="000000"/>
          <w:spacing w:val="0"/>
          <w:sz w:val="36"/>
        </w:rPr>
      </w:r>
    </w:p>
    <w:p>
      <w:pPr>
        <w:pStyle w:val="Normal"/>
        <w:framePr w:w="14904" w:x="2701" w:y="7721"/>
        <w:widowControl w:val="off"/>
        <w:autoSpaceDE w:val="off"/>
        <w:autoSpaceDN w:val="off"/>
        <w:spacing w:before="0" w:after="0" w:line="375" w:lineRule="exact"/>
        <w:ind w:left="360" w:right="0" w:firstLine="0"/>
        <w:jc w:val="left"/>
        <w:rPr>
          <w:rFonts w:ascii="Times New Roman"/>
          <w:color w:val="000000"/>
          <w:spacing w:val="0"/>
          <w:sz w:val="36"/>
        </w:rPr>
      </w:pPr>
      <w:r>
        <w:rPr>
          <w:rFonts w:ascii="GALFPN+DengXian Regular" w:hAnsi="GALFPN+DengXian Regular" w:cs="GALFPN+DengXian Regular"/>
          <w:color w:val="000000"/>
          <w:spacing w:val="0"/>
          <w:sz w:val="36"/>
        </w:rPr>
        <w:t>让陈女士感觉交得有点冤枉，</w:t>
      </w:r>
      <w:r>
        <w:rPr>
          <w:rFonts w:ascii="SimSun" w:hAnsi="SimSun" w:cs="SimSun"/>
          <w:color w:val="000000"/>
          <w:spacing w:val="0"/>
          <w:sz w:val="36"/>
        </w:rPr>
        <w:t>“</w:t>
      </w:r>
      <w:r>
        <w:rPr>
          <w:rFonts w:ascii="GALFPN+DengXian Regular" w:hAnsi="GALFPN+DengXian Regular" w:cs="GALFPN+DengXian Regular"/>
          <w:color w:val="000000"/>
          <w:spacing w:val="-5"/>
          <w:sz w:val="36"/>
        </w:rPr>
        <w:t>物业费中的电梯费、垃圾处理费，物业应该减</w:t>
      </w:r>
      <w:r>
        <w:rPr>
          <w:rFonts w:ascii="Times New Roman"/>
          <w:color w:val="000000"/>
          <w:spacing w:val="0"/>
          <w:sz w:val="36"/>
        </w:rPr>
      </w:r>
    </w:p>
    <w:p>
      <w:pPr>
        <w:pStyle w:val="Normal"/>
        <w:framePr w:w="14904" w:x="2701" w:y="7721"/>
        <w:widowControl w:val="off"/>
        <w:autoSpaceDE w:val="off"/>
        <w:autoSpaceDN w:val="off"/>
        <w:spacing w:before="579"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4"/>
          <w:sz w:val="36"/>
        </w:rPr>
        <w:t>免吧？我不在那儿住，为什么要交物业费呢？</w:t>
      </w:r>
      <w:r>
        <w:rPr>
          <w:rFonts w:ascii="SimSun" w:hAnsi="SimSun" w:cs="SimSun"/>
          <w:color w:val="000000"/>
          <w:spacing w:val="0"/>
          <w:sz w:val="36"/>
        </w:rPr>
        <w:t>”</w:t>
      </w:r>
      <w:r>
        <w:rPr>
          <w:rFonts w:ascii="GALFPN+DengXian Regular" w:hAnsi="GALFPN+DengXian Regular" w:cs="GALFPN+DengXian Regular"/>
          <w:color w:val="000000"/>
          <w:spacing w:val="-5"/>
          <w:sz w:val="36"/>
        </w:rPr>
        <w:t>陈女士说，她已经拖欠一年的物</w:t>
      </w:r>
      <w:r>
        <w:rPr>
          <w:rFonts w:ascii="Times New Roman"/>
          <w:color w:val="000000"/>
          <w:spacing w:val="0"/>
          <w:sz w:val="36"/>
        </w:rPr>
      </w:r>
    </w:p>
    <w:p>
      <w:pPr>
        <w:pStyle w:val="Normal"/>
        <w:framePr w:w="14904" w:x="2701" w:y="7721"/>
        <w:widowControl w:val="off"/>
        <w:autoSpaceDE w:val="off"/>
        <w:autoSpaceDN w:val="off"/>
        <w:spacing w:before="554"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0"/>
          <w:sz w:val="36"/>
        </w:rPr>
        <w:t>业费了，物业公司却告诉她，如果不交的话，就要有滞纳金。</w:t>
      </w:r>
      <w:r>
        <w:rPr>
          <w:rFonts w:ascii="Times New Roman"/>
          <w:color w:val="000000"/>
          <w:spacing w:val="0"/>
          <w:sz w:val="36"/>
        </w:rPr>
      </w:r>
    </w:p>
    <w:p>
      <w:pPr>
        <w:pStyle w:val="Normal"/>
        <w:framePr w:w="14904" w:x="2701" w:y="7721"/>
        <w:widowControl w:val="off"/>
        <w:autoSpaceDE w:val="off"/>
        <w:autoSpaceDN w:val="off"/>
        <w:spacing w:before="543" w:after="0" w:line="375" w:lineRule="exact"/>
        <w:ind w:left="540" w:right="0" w:firstLine="0"/>
        <w:jc w:val="left"/>
        <w:rPr>
          <w:rFonts w:ascii="Times New Roman"/>
          <w:color w:val="000000"/>
          <w:spacing w:val="0"/>
          <w:sz w:val="36"/>
        </w:rPr>
      </w:pPr>
      <w:r>
        <w:rPr>
          <w:rFonts w:ascii="GALFPN+DengXian Regular" w:hAnsi="GALFPN+DengXian Regular" w:cs="GALFPN+DengXian Regular"/>
          <w:color w:val="000000"/>
          <w:spacing w:val="0"/>
          <w:sz w:val="36"/>
        </w:rPr>
        <w:t>黄氏物业提醒，物业的服务范围是公用服务，而居民入住与不入住的区别，</w:t>
      </w:r>
      <w:r>
        <w:rPr>
          <w:rFonts w:ascii="Times New Roman"/>
          <w:color w:val="000000"/>
          <w:spacing w:val="0"/>
          <w:sz w:val="36"/>
        </w:rPr>
      </w:r>
    </w:p>
    <w:p>
      <w:pPr>
        <w:pStyle w:val="Normal"/>
        <w:framePr w:w="14904" w:x="2701" w:y="7721"/>
        <w:widowControl w:val="off"/>
        <w:autoSpaceDE w:val="off"/>
        <w:autoSpaceDN w:val="off"/>
        <w:spacing w:before="578"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9"/>
          <w:sz w:val="36"/>
        </w:rPr>
        <w:t>在于是否产生水、电、煤气等费用。至于个别有争议费用，如果居民不在此居住，</w:t>
      </w:r>
      <w:r>
        <w:rPr>
          <w:rFonts w:ascii="Times New Roman"/>
          <w:color w:val="000000"/>
          <w:spacing w:val="0"/>
          <w:sz w:val="36"/>
        </w:rPr>
      </w:r>
    </w:p>
    <w:p>
      <w:pPr>
        <w:pStyle w:val="Normal"/>
        <w:framePr w:w="14904" w:x="2701" w:y="7721"/>
        <w:widowControl w:val="off"/>
        <w:autoSpaceDE w:val="off"/>
        <w:autoSpaceDN w:val="off"/>
        <w:spacing w:before="561"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0"/>
          <w:sz w:val="36"/>
        </w:rPr>
        <w:t>可与物业协商。</w:t>
      </w:r>
      <w:r>
        <w:rPr>
          <w:rFonts w:ascii="Times New Roman"/>
          <w:color w:val="000000"/>
          <w:spacing w:val="0"/>
          <w:sz w:val="36"/>
        </w:rPr>
      </w:r>
    </w:p>
    <w:p>
      <w:pPr>
        <w:pStyle w:val="Normal"/>
        <w:framePr w:w="6210" w:x="3241" w:y="13337"/>
        <w:widowControl w:val="off"/>
        <w:autoSpaceDE w:val="off"/>
        <w:autoSpaceDN w:val="off"/>
        <w:spacing w:before="0" w:after="0" w:line="375"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GALFPN+DengXian Regular" w:hAnsi="GALFPN+DengXian Regular" w:cs="GALFPN+DengXian Regular"/>
          <w:color w:val="000000"/>
          <w:spacing w:val="0"/>
          <w:sz w:val="36"/>
        </w:rPr>
        <w:t>楼下违建影响自家房屋物业不管</w:t>
      </w:r>
      <w:r>
        <w:rPr>
          <w:rFonts w:ascii="Times New Roman"/>
          <w:color w:val="000000"/>
          <w:spacing w:val="0"/>
          <w:sz w:val="36"/>
        </w:rPr>
      </w:r>
    </w:p>
    <w:p>
      <w:pPr>
        <w:pStyle w:val="Normal"/>
        <w:framePr w:w="14490" w:x="2701" w:y="14273"/>
        <w:widowControl w:val="off"/>
        <w:autoSpaceDE w:val="off"/>
        <w:autoSpaceDN w:val="off"/>
        <w:spacing w:before="0" w:after="0" w:line="375" w:lineRule="exact"/>
        <w:ind w:left="540" w:right="0" w:firstLine="0"/>
        <w:jc w:val="left"/>
        <w:rPr>
          <w:rFonts w:ascii="Times New Roman"/>
          <w:color w:val="000000"/>
          <w:spacing w:val="0"/>
          <w:sz w:val="36"/>
        </w:rPr>
      </w:pPr>
      <w:r>
        <w:rPr>
          <w:rFonts w:ascii="GALFPN+DengXian Regular" w:hAnsi="GALFPN+DengXian Regular" w:cs="GALFPN+DengXian Regular"/>
          <w:color w:val="000000"/>
          <w:spacing w:val="0"/>
          <w:sz w:val="36"/>
        </w:rPr>
        <w:t>从去年开始，张先生就被楼下邻居的私搭乱建所困扰。</w:t>
      </w:r>
      <w:r>
        <w:rPr>
          <w:rFonts w:ascii="SimSun" w:hAnsi="SimSun" w:cs="SimSun"/>
          <w:color w:val="000000"/>
          <w:spacing w:val="0"/>
          <w:sz w:val="36"/>
        </w:rPr>
        <w:t>“</w:t>
      </w:r>
      <w:r>
        <w:rPr>
          <w:rFonts w:ascii="GALFPN+DengXian Regular" w:hAnsi="GALFPN+DengXian Regular" w:cs="GALFPN+DengXian Regular"/>
          <w:color w:val="000000"/>
          <w:spacing w:val="0"/>
          <w:sz w:val="36"/>
        </w:rPr>
        <w:t>楼下私自搭建的阳</w:t>
      </w:r>
      <w:r>
        <w:rPr>
          <w:rFonts w:ascii="Times New Roman"/>
          <w:color w:val="000000"/>
          <w:spacing w:val="0"/>
          <w:sz w:val="36"/>
        </w:rPr>
      </w:r>
    </w:p>
    <w:p>
      <w:pPr>
        <w:pStyle w:val="Normal"/>
        <w:framePr w:w="14490" w:x="2701" w:y="14273"/>
        <w:widowControl w:val="off"/>
        <w:autoSpaceDE w:val="off"/>
        <w:autoSpaceDN w:val="off"/>
        <w:spacing w:before="578"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0"/>
          <w:sz w:val="36"/>
        </w:rPr>
        <w:t>台让咱家的墙都长毛了。</w:t>
      </w:r>
      <w:r>
        <w:rPr>
          <w:rFonts w:ascii="SimSun" w:hAnsi="SimSun" w:cs="SimSun"/>
          <w:color w:val="000000"/>
          <w:spacing w:val="0"/>
          <w:sz w:val="36"/>
        </w:rPr>
        <w:t>”</w:t>
      </w:r>
      <w:r>
        <w:rPr>
          <w:rFonts w:ascii="GALFPN+DengXian Regular" w:hAnsi="GALFPN+DengXian Regular" w:cs="GALFPN+DengXian Regular"/>
          <w:color w:val="000000"/>
          <w:spacing w:val="-3"/>
          <w:sz w:val="36"/>
        </w:rPr>
        <w:t>张先生说，邻居后建的阳台顶部正好固定在他家卧室</w:t>
      </w:r>
      <w:r>
        <w:rPr>
          <w:rFonts w:ascii="Times New Roman"/>
          <w:color w:val="000000"/>
          <w:spacing w:val="0"/>
          <w:sz w:val="36"/>
        </w:rPr>
      </w:r>
    </w:p>
    <w:p>
      <w:pPr>
        <w:pStyle w:val="Normal"/>
        <w:framePr w:w="14490" w:x="2701" w:y="14273"/>
        <w:widowControl w:val="off"/>
        <w:autoSpaceDE w:val="off"/>
        <w:autoSpaceDN w:val="off"/>
        <w:spacing w:before="554"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0"/>
          <w:sz w:val="36"/>
        </w:rPr>
        <w:t>墙体的根部，雨季已过，他发现墙根处都发霉了。他希望物业出面找邻居解决，</w:t>
      </w:r>
      <w:r>
        <w:rPr>
          <w:rFonts w:ascii="Times New Roman"/>
          <w:color w:val="000000"/>
          <w:spacing w:val="0"/>
          <w:sz w:val="36"/>
        </w:rPr>
      </w:r>
    </w:p>
    <w:p>
      <w:pPr>
        <w:pStyle w:val="Normal"/>
        <w:framePr w:w="14490" w:x="2701" w:y="14273"/>
        <w:widowControl w:val="off"/>
        <w:autoSpaceDE w:val="off"/>
        <w:autoSpaceDN w:val="off"/>
        <w:spacing w:before="568"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0"/>
          <w:sz w:val="36"/>
        </w:rPr>
        <w:t>但物业去了一次，问题没有解决，事情就放下了。</w:t>
      </w:r>
      <w:r>
        <w:rPr>
          <w:rFonts w:ascii="SimSun" w:hAnsi="SimSun" w:cs="SimSun"/>
          <w:color w:val="000000"/>
          <w:spacing w:val="0"/>
          <w:sz w:val="36"/>
        </w:rPr>
        <w:t>“</w:t>
      </w:r>
      <w:r>
        <w:rPr>
          <w:rFonts w:ascii="GALFPN+DengXian Regular" w:hAnsi="GALFPN+DengXian Regular" w:cs="GALFPN+DengXian Regular"/>
          <w:color w:val="000000"/>
          <w:spacing w:val="0"/>
          <w:sz w:val="36"/>
        </w:rPr>
        <w:t>交了物业费，他们也不起作</w:t>
      </w:r>
      <w:r>
        <w:rPr>
          <w:rFonts w:ascii="Times New Roman"/>
          <w:color w:val="000000"/>
          <w:spacing w:val="0"/>
          <w:sz w:val="36"/>
        </w:rPr>
      </w:r>
    </w:p>
    <w:p>
      <w:pPr>
        <w:pStyle w:val="Normal"/>
        <w:framePr w:w="14490" w:x="2701" w:y="14273"/>
        <w:widowControl w:val="off"/>
        <w:autoSpaceDE w:val="off"/>
        <w:autoSpaceDN w:val="off"/>
        <w:spacing w:before="561"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0"/>
          <w:sz w:val="36"/>
        </w:rPr>
        <w:t>用。</w:t>
      </w:r>
      <w:r>
        <w:rPr>
          <w:rFonts w:ascii="SimSun" w:hAnsi="SimSun" w:cs="SimSun"/>
          <w:color w:val="000000"/>
          <w:spacing w:val="0"/>
          <w:sz w:val="36"/>
        </w:rPr>
        <w:t>”</w:t>
      </w:r>
      <w:r>
        <w:rPr>
          <w:rFonts w:ascii="GALFPN+DengXian Regular" w:hAnsi="GALFPN+DengXian Regular" w:cs="GALFPN+DengXian Regular"/>
          <w:color w:val="000000"/>
          <w:spacing w:val="-3"/>
          <w:sz w:val="36"/>
        </w:rPr>
        <w:t>自己的利益物业无法维护，因此今年的物业费他决定不交了，这样心里面</w:t>
      </w:r>
      <w:r>
        <w:rPr>
          <w:rFonts w:ascii="Times New Roman"/>
          <w:color w:val="000000"/>
          <w:spacing w:val="0"/>
          <w:sz w:val="36"/>
        </w:rPr>
      </w:r>
    </w:p>
    <w:p>
      <w:pPr>
        <w:pStyle w:val="Normal"/>
        <w:framePr w:w="14490" w:x="2701" w:y="14273"/>
        <w:widowControl w:val="off"/>
        <w:autoSpaceDE w:val="off"/>
        <w:autoSpaceDN w:val="off"/>
        <w:spacing w:before="555"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0"/>
          <w:sz w:val="36"/>
        </w:rPr>
        <w:t>能平衡些。</w:t>
      </w:r>
      <w:r>
        <w:rPr>
          <w:rFonts w:ascii="Times New Roman"/>
          <w:color w:val="000000"/>
          <w:spacing w:val="90"/>
          <w:sz w:val="36"/>
        </w:rPr>
        <w:t xml:space="preserve"> </w:t>
      </w:r>
      <w:r>
        <w:rPr>
          <w:rFonts w:ascii="GALFPN+DengXian Regular" w:hAnsi="GALFPN+DengXian Regular" w:cs="GALFPN+DengXian Regular"/>
          <w:color w:val="000000"/>
          <w:spacing w:val="0"/>
          <w:sz w:val="36"/>
        </w:rPr>
        <w:t>黄氏物业提醒，对于小区内业主利益受损的情况，首先要认定的是</w:t>
      </w:r>
      <w:r>
        <w:rPr>
          <w:rFonts w:ascii="Times New Roman"/>
          <w:color w:val="000000"/>
          <w:spacing w:val="0"/>
          <w:sz w:val="36"/>
        </w:rPr>
      </w:r>
    </w:p>
    <w:p>
      <w:pPr>
        <w:pStyle w:val="Normal"/>
        <w:framePr w:w="14490" w:x="2701" w:y="14273"/>
        <w:widowControl w:val="off"/>
        <w:autoSpaceDE w:val="off"/>
        <w:autoSpaceDN w:val="off"/>
        <w:spacing w:before="561"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4"/>
          <w:sz w:val="36"/>
        </w:rPr>
        <w:t>责任归属，如果不属于物业的职责范围内，业主应向相关部门投诉，不应归罪于</w:t>
      </w:r>
      <w:r>
        <w:rPr>
          <w:rFonts w:ascii="Times New Roman"/>
          <w:color w:val="000000"/>
          <w:spacing w:val="0"/>
          <w:sz w:val="36"/>
        </w:rPr>
      </w:r>
    </w:p>
    <w:p>
      <w:pPr>
        <w:pStyle w:val="Normal"/>
        <w:framePr w:w="14490" w:x="2701" w:y="14273"/>
        <w:widowControl w:val="off"/>
        <w:autoSpaceDE w:val="off"/>
        <w:autoSpaceDN w:val="off"/>
        <w:spacing w:before="561"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0"/>
          <w:sz w:val="36"/>
        </w:rPr>
        <w:t>物业；如果物业没有尽到责任，居民可</w:t>
      </w:r>
      <w:r>
        <w:rPr>
          <w:rFonts w:ascii="Times New Roman"/>
          <w:color w:val="000000"/>
          <w:spacing w:val="0"/>
          <w:sz w:val="36"/>
        </w:rPr>
      </w:r>
    </w:p>
    <w:p>
      <w:pPr>
        <w:pStyle w:val="Normal"/>
        <w:framePr w:w="3780" w:x="3061" w:y="21763"/>
        <w:widowControl w:val="off"/>
        <w:autoSpaceDE w:val="off"/>
        <w:autoSpaceDN w:val="off"/>
        <w:spacing w:before="0" w:after="0" w:line="375" w:lineRule="exact"/>
        <w:ind w:left="0" w:right="0" w:firstLine="0"/>
        <w:jc w:val="left"/>
        <w:rPr>
          <w:rFonts w:ascii="Times New Roman"/>
          <w:color w:val="000000"/>
          <w:spacing w:val="0"/>
          <w:sz w:val="36"/>
        </w:rPr>
      </w:pPr>
      <w:r>
        <w:rPr>
          <w:rFonts w:ascii="GALFPN+DengXian Regular" w:hAnsi="GALFPN+DengXian Regular" w:cs="GALFPN+DengXian Regular"/>
          <w:color w:val="000000"/>
          <w:spacing w:val="0"/>
          <w:sz w:val="36"/>
        </w:rPr>
        <w:t>以走法律途径解决。</w:t>
      </w:r>
      <w:r>
        <w:rPr>
          <w:rFonts w:ascii="Times New Roman"/>
          <w:color w:val="000000"/>
          <w:spacing w:val="0"/>
          <w:sz w:val="36"/>
        </w:rPr>
      </w:r>
    </w:p>
    <w:p>
      <w:pPr>
        <w:pStyle w:val="Normal"/>
        <w:framePr w:w="1077" w:x="8663" w:y="22840"/>
        <w:widowControl w:val="off"/>
        <w:autoSpaceDE w:val="off"/>
        <w:autoSpaceDN w:val="off"/>
        <w:spacing w:before="0" w:after="0" w:line="281" w:lineRule="exact"/>
        <w:ind w:left="0" w:right="0" w:firstLine="0"/>
        <w:jc w:val="left"/>
        <w:rPr>
          <w:rFonts w:ascii="Times New Roman"/>
          <w:color w:val="000000"/>
          <w:spacing w:val="0"/>
          <w:sz w:val="27"/>
        </w:rPr>
      </w:pPr>
      <w:r>
        <w:rPr>
          <w:rFonts w:ascii="DengXian"/>
          <w:b w:val="on"/>
          <w:color w:val="000000"/>
          <w:spacing w:val="0"/>
          <w:sz w:val="27"/>
        </w:rPr>
        <w:t>3</w:t>
      </w:r>
      <w:r>
        <w:rPr>
          <w:rFonts w:ascii="Times New Roman"/>
          <w:color w:val="000000"/>
          <w:spacing w:val="71"/>
          <w:sz w:val="27"/>
        </w:rPr>
        <w:t xml:space="preserve"> </w:t>
      </w:r>
      <w:r>
        <w:rPr>
          <w:rFonts w:ascii="GALFPN+DengXian Regular"/>
          <w:color w:val="000000"/>
          <w:spacing w:val="0"/>
          <w:sz w:val="27"/>
        </w:rPr>
        <w:t>/</w:t>
      </w:r>
      <w:r>
        <w:rPr>
          <w:rFonts w:ascii="Times New Roman"/>
          <w:color w:val="000000"/>
          <w:spacing w:val="65"/>
          <w:sz w:val="27"/>
        </w:rPr>
        <w:t xml:space="preserve"> </w:t>
      </w:r>
      <w:r>
        <w:rPr>
          <w:rFonts w:ascii="DengXian"/>
          <w:b w:val="on"/>
          <w:color w:val="000000"/>
          <w:spacing w:val="0"/>
          <w:sz w:val="27"/>
        </w:rPr>
        <w:t>7</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968" w:x="3241" w:y="2104"/>
        <w:widowControl w:val="off"/>
        <w:autoSpaceDE w:val="off"/>
        <w:autoSpaceDN w:val="off"/>
        <w:spacing w:before="0" w:after="0" w:line="375"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QNPWFG+DengXian Regular" w:hAnsi="QNPWFG+DengXian Regular" w:cs="QNPWFG+DengXian Regular"/>
          <w:color w:val="000000"/>
          <w:spacing w:val="0"/>
          <w:sz w:val="36"/>
        </w:rPr>
        <w:t>未签物业合同不交物业费</w:t>
      </w:r>
      <w:r>
        <w:rPr>
          <w:rFonts w:ascii="Times New Roman"/>
          <w:color w:val="000000"/>
          <w:spacing w:val="0"/>
          <w:sz w:val="36"/>
        </w:rPr>
      </w:r>
    </w:p>
    <w:p>
      <w:pPr>
        <w:pStyle w:val="Normal"/>
        <w:framePr w:w="14490" w:x="2701" w:y="3040"/>
        <w:widowControl w:val="off"/>
        <w:autoSpaceDE w:val="off"/>
        <w:autoSpaceDN w:val="off"/>
        <w:spacing w:before="0" w:after="0" w:line="375" w:lineRule="exact"/>
        <w:ind w:left="540" w:right="0" w:firstLine="0"/>
        <w:jc w:val="left"/>
        <w:rPr>
          <w:rFonts w:ascii="Times New Roman"/>
          <w:color w:val="000000"/>
          <w:spacing w:val="0"/>
          <w:sz w:val="36"/>
        </w:rPr>
      </w:pPr>
      <w:r>
        <w:rPr>
          <w:rFonts w:ascii="QNPWFG+DengXian Regular" w:hAnsi="QNPWFG+DengXian Regular" w:cs="QNPWFG+DengXian Regular"/>
          <w:color w:val="000000"/>
          <w:spacing w:val="0"/>
          <w:sz w:val="36"/>
        </w:rPr>
        <w:t>向女士从开发商处购得住房时，小区的房屋已被售出</w:t>
      </w:r>
      <w:r>
        <w:rPr>
          <w:rFonts w:ascii="Times New Roman"/>
          <w:color w:val="000000"/>
          <w:spacing w:val="-24"/>
          <w:sz w:val="36"/>
        </w:rPr>
        <w:t xml:space="preserve"> </w:t>
      </w:r>
      <w:r>
        <w:rPr>
          <w:rFonts w:ascii="SimSun"/>
          <w:color w:val="000000"/>
          <w:spacing w:val="0"/>
          <w:sz w:val="36"/>
        </w:rPr>
        <w:t>90</w:t>
      </w:r>
      <w:r>
        <w:rPr>
          <w:rFonts w:ascii="QNPWFG+DengXian Regular" w:hAnsi="QNPWFG+DengXian Regular" w:cs="QNPWFG+DengXian Regular"/>
          <w:color w:val="000000"/>
          <w:spacing w:val="0"/>
          <w:sz w:val="36"/>
        </w:rPr>
        <w:t>％，且成立了业主委</w:t>
      </w:r>
      <w:r>
        <w:rPr>
          <w:rFonts w:ascii="Times New Roman"/>
          <w:color w:val="000000"/>
          <w:spacing w:val="0"/>
          <w:sz w:val="36"/>
        </w:rPr>
      </w:r>
    </w:p>
    <w:p>
      <w:pPr>
        <w:pStyle w:val="Normal"/>
        <w:framePr w:w="14490" w:x="2701" w:y="3040"/>
        <w:widowControl w:val="off"/>
        <w:autoSpaceDE w:val="off"/>
        <w:autoSpaceDN w:val="off"/>
        <w:spacing w:before="571"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员会，业主委员会与物业公司还签订了《物业管理服务合同》，其中包括收费的</w:t>
      </w:r>
      <w:r>
        <w:rPr>
          <w:rFonts w:ascii="Times New Roman"/>
          <w:color w:val="000000"/>
          <w:spacing w:val="0"/>
          <w:sz w:val="36"/>
        </w:rPr>
      </w:r>
    </w:p>
    <w:p>
      <w:pPr>
        <w:pStyle w:val="Normal"/>
        <w:framePr w:w="14490" w:x="2701" w:y="3040"/>
        <w:widowControl w:val="off"/>
        <w:autoSpaceDE w:val="off"/>
        <w:autoSpaceDN w:val="off"/>
        <w:spacing w:before="561"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4"/>
          <w:sz w:val="36"/>
        </w:rPr>
        <w:t>标准。因向女士以收费偏高、自己并没有与物业公司签订物业服务合同为由拒绝</w:t>
      </w:r>
      <w:r>
        <w:rPr>
          <w:rFonts w:ascii="Times New Roman"/>
          <w:color w:val="000000"/>
          <w:spacing w:val="0"/>
          <w:sz w:val="36"/>
        </w:rPr>
      </w:r>
    </w:p>
    <w:p>
      <w:pPr>
        <w:pStyle w:val="Normal"/>
        <w:framePr w:w="14490" w:x="2701" w:y="3040"/>
        <w:widowControl w:val="off"/>
        <w:autoSpaceDE w:val="off"/>
        <w:autoSpaceDN w:val="off"/>
        <w:spacing w:before="561"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4"/>
          <w:sz w:val="36"/>
        </w:rPr>
        <w:t>缴纳物业管理费，物业公司遂提出诉讼要求向女士清偿。向女士没有料到，法院</w:t>
      </w:r>
      <w:r>
        <w:rPr>
          <w:rFonts w:ascii="Times New Roman"/>
          <w:color w:val="000000"/>
          <w:spacing w:val="0"/>
          <w:sz w:val="36"/>
        </w:rPr>
      </w:r>
    </w:p>
    <w:p>
      <w:pPr>
        <w:pStyle w:val="Normal"/>
        <w:framePr w:w="14490" w:x="2701" w:y="3040"/>
        <w:widowControl w:val="off"/>
        <w:autoSpaceDE w:val="off"/>
        <w:autoSpaceDN w:val="off"/>
        <w:spacing w:before="561"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最终仍支持了物业公司的诉讼请求。</w:t>
      </w:r>
      <w:r>
        <w:rPr>
          <w:rFonts w:ascii="Times New Roman"/>
          <w:color w:val="000000"/>
          <w:spacing w:val="0"/>
          <w:sz w:val="36"/>
        </w:rPr>
      </w:r>
    </w:p>
    <w:p>
      <w:pPr>
        <w:pStyle w:val="Normal"/>
        <w:framePr w:w="14490" w:x="2701" w:y="7721"/>
        <w:widowControl w:val="off"/>
        <w:autoSpaceDE w:val="off"/>
        <w:autoSpaceDN w:val="off"/>
        <w:spacing w:before="0" w:after="0" w:line="375" w:lineRule="exact"/>
        <w:ind w:left="540" w:right="0" w:firstLine="0"/>
        <w:jc w:val="left"/>
        <w:rPr>
          <w:rFonts w:ascii="Times New Roman"/>
          <w:color w:val="000000"/>
          <w:spacing w:val="0"/>
          <w:sz w:val="36"/>
        </w:rPr>
      </w:pPr>
      <w:r>
        <w:rPr>
          <w:rFonts w:ascii="QNPWFG+DengXian Regular" w:hAnsi="QNPWFG+DengXian Regular" w:cs="QNPWFG+DengXian Regular"/>
          <w:color w:val="000000"/>
          <w:spacing w:val="0"/>
          <w:sz w:val="36"/>
        </w:rPr>
        <w:t>黄氏物业提醒，《最高人民法院关于审理物业服务纠纷案件具体应用法律若</w:t>
      </w:r>
      <w:r>
        <w:rPr>
          <w:rFonts w:ascii="Times New Roman"/>
          <w:color w:val="000000"/>
          <w:spacing w:val="0"/>
          <w:sz w:val="36"/>
        </w:rPr>
      </w:r>
    </w:p>
    <w:p>
      <w:pPr>
        <w:pStyle w:val="Normal"/>
        <w:framePr w:w="14490" w:x="2701" w:y="7721"/>
        <w:widowControl w:val="off"/>
        <w:autoSpaceDE w:val="off"/>
        <w:autoSpaceDN w:val="off"/>
        <w:spacing w:before="586"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6"/>
          <w:sz w:val="36"/>
        </w:rPr>
        <w:t>干问题的解释》第一条规定：</w:t>
      </w:r>
      <w:r>
        <w:rPr>
          <w:rFonts w:ascii="SimSun" w:hAnsi="SimSun" w:cs="SimSun"/>
          <w:color w:val="000000"/>
          <w:spacing w:val="0"/>
          <w:sz w:val="36"/>
        </w:rPr>
        <w:t>“</w:t>
      </w:r>
      <w:r>
        <w:rPr>
          <w:rFonts w:ascii="QNPWFG+DengXian Regular" w:hAnsi="QNPWFG+DengXian Regular" w:cs="QNPWFG+DengXian Regular"/>
          <w:color w:val="000000"/>
          <w:spacing w:val="0"/>
          <w:sz w:val="36"/>
        </w:rPr>
        <w:t>建设单位依法与物业服务企业签订的前期物业服</w:t>
      </w:r>
      <w:r>
        <w:rPr>
          <w:rFonts w:ascii="Times New Roman"/>
          <w:color w:val="000000"/>
          <w:spacing w:val="0"/>
          <w:sz w:val="36"/>
        </w:rPr>
      </w:r>
    </w:p>
    <w:p>
      <w:pPr>
        <w:pStyle w:val="Normal"/>
        <w:framePr w:w="14490" w:x="2701" w:y="7721"/>
        <w:widowControl w:val="off"/>
        <w:autoSpaceDE w:val="off"/>
        <w:autoSpaceDN w:val="off"/>
        <w:spacing w:before="554"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4"/>
          <w:sz w:val="36"/>
        </w:rPr>
        <w:t>务合同，以及业主委员会与业主大会依法选聘的物业服务企业签订的物业服务合</w:t>
      </w:r>
      <w:r>
        <w:rPr>
          <w:rFonts w:ascii="Times New Roman"/>
          <w:color w:val="000000"/>
          <w:spacing w:val="0"/>
          <w:sz w:val="36"/>
        </w:rPr>
      </w:r>
    </w:p>
    <w:p>
      <w:pPr>
        <w:pStyle w:val="Normal"/>
        <w:framePr w:w="14490" w:x="2701" w:y="7721"/>
        <w:widowControl w:val="off"/>
        <w:autoSpaceDE w:val="off"/>
        <w:autoSpaceDN w:val="off"/>
        <w:spacing w:before="561"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4"/>
          <w:sz w:val="36"/>
        </w:rPr>
        <w:t>同，对业主具有约束力。业主以其并非合同当事人为由提出抗辩的，人民法院不</w:t>
      </w:r>
      <w:r>
        <w:rPr>
          <w:rFonts w:ascii="Times New Roman"/>
          <w:color w:val="000000"/>
          <w:spacing w:val="0"/>
          <w:sz w:val="36"/>
        </w:rPr>
      </w:r>
    </w:p>
    <w:p>
      <w:pPr>
        <w:pStyle w:val="Normal"/>
        <w:framePr w:w="14490" w:x="2701" w:y="7721"/>
        <w:widowControl w:val="off"/>
        <w:autoSpaceDE w:val="off"/>
        <w:autoSpaceDN w:val="off"/>
        <w:spacing w:before="568"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予支持。</w:t>
      </w:r>
      <w:r>
        <w:rPr>
          <w:rFonts w:ascii="SimSun" w:hAnsi="SimSun" w:cs="SimSun"/>
          <w:color w:val="000000"/>
          <w:spacing w:val="0"/>
          <w:sz w:val="36"/>
        </w:rPr>
        <w:t>”</w:t>
      </w:r>
      <w:r>
        <w:rPr>
          <w:rFonts w:ascii="QNPWFG+DengXian Regular" w:hAnsi="QNPWFG+DengXian Regular" w:cs="QNPWFG+DengXian Regular"/>
          <w:color w:val="000000"/>
          <w:spacing w:val="-2"/>
          <w:sz w:val="36"/>
        </w:rPr>
        <w:t>即只要业主委员会与物业公司签订了物业管理合同，则不管业主本人</w:t>
      </w:r>
      <w:r>
        <w:rPr>
          <w:rFonts w:ascii="Times New Roman"/>
          <w:color w:val="000000"/>
          <w:spacing w:val="0"/>
          <w:sz w:val="36"/>
        </w:rPr>
      </w:r>
    </w:p>
    <w:p>
      <w:pPr>
        <w:pStyle w:val="Normal"/>
        <w:framePr w:w="14490" w:x="2701" w:y="7721"/>
        <w:widowControl w:val="off"/>
        <w:autoSpaceDE w:val="off"/>
        <w:autoSpaceDN w:val="off"/>
        <w:spacing w:before="554"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4"/>
          <w:sz w:val="36"/>
        </w:rPr>
        <w:t>是否与物业公司签约，都应依据物业管理合同规定的服务价格缴纳相应费用，对</w:t>
      </w:r>
      <w:r>
        <w:rPr>
          <w:rFonts w:ascii="Times New Roman"/>
          <w:color w:val="000000"/>
          <w:spacing w:val="0"/>
          <w:sz w:val="36"/>
        </w:rPr>
      </w:r>
    </w:p>
    <w:p>
      <w:pPr>
        <w:pStyle w:val="Normal"/>
        <w:framePr w:w="14490" w:x="2701" w:y="7721"/>
        <w:widowControl w:val="off"/>
        <w:autoSpaceDE w:val="off"/>
        <w:autoSpaceDN w:val="off"/>
        <w:spacing w:before="561"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已提供相关服务的物业公司予以补偿。</w:t>
      </w:r>
      <w:r>
        <w:rPr>
          <w:rFonts w:ascii="Times New Roman"/>
          <w:color w:val="000000"/>
          <w:spacing w:val="0"/>
          <w:sz w:val="36"/>
        </w:rPr>
      </w:r>
    </w:p>
    <w:p>
      <w:pPr>
        <w:pStyle w:val="Normal"/>
        <w:framePr w:w="4968" w:x="3061" w:y="14274"/>
        <w:widowControl w:val="off"/>
        <w:autoSpaceDE w:val="off"/>
        <w:autoSpaceDN w:val="off"/>
        <w:spacing w:before="0"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篇二：物业管理费催缴方案</w:t>
      </w:r>
      <w:r>
        <w:rPr>
          <w:rFonts w:ascii="Times New Roman"/>
          <w:color w:val="000000"/>
          <w:spacing w:val="0"/>
          <w:sz w:val="36"/>
        </w:rPr>
      </w:r>
    </w:p>
    <w:p>
      <w:pPr>
        <w:pStyle w:val="Normal"/>
        <w:framePr w:w="3780" w:x="3241" w:y="15210"/>
        <w:widowControl w:val="off"/>
        <w:autoSpaceDE w:val="off"/>
        <w:autoSpaceDN w:val="off"/>
        <w:spacing w:before="0"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物业管理费催缴方案</w:t>
      </w:r>
      <w:r>
        <w:rPr>
          <w:rFonts w:ascii="Times New Roman"/>
          <w:color w:val="000000"/>
          <w:spacing w:val="0"/>
          <w:sz w:val="36"/>
        </w:rPr>
      </w:r>
    </w:p>
    <w:p>
      <w:pPr>
        <w:pStyle w:val="Normal"/>
        <w:framePr w:w="2160" w:x="3241" w:y="16146"/>
        <w:widowControl w:val="off"/>
        <w:autoSpaceDE w:val="off"/>
        <w:autoSpaceDN w:val="off"/>
        <w:spacing w:before="0"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一、</w:t>
      </w:r>
      <w:r>
        <w:rPr>
          <w:rFonts w:ascii="Times New Roman"/>
          <w:color w:val="000000"/>
          <w:spacing w:val="90"/>
          <w:sz w:val="36"/>
        </w:rPr>
        <w:t xml:space="preserve"> </w:t>
      </w:r>
      <w:r>
        <w:rPr>
          <w:rFonts w:ascii="QNPWFG+DengXian Regular" w:hAnsi="QNPWFG+DengXian Regular" w:cs="QNPWFG+DengXian Regular"/>
          <w:color w:val="000000"/>
          <w:spacing w:val="0"/>
          <w:sz w:val="36"/>
        </w:rPr>
        <w:t>目的</w:t>
      </w:r>
      <w:r>
        <w:rPr>
          <w:rFonts w:ascii="Times New Roman"/>
          <w:color w:val="000000"/>
          <w:spacing w:val="0"/>
          <w:sz w:val="36"/>
        </w:rPr>
      </w:r>
    </w:p>
    <w:p>
      <w:pPr>
        <w:pStyle w:val="Normal"/>
        <w:framePr w:w="9936" w:x="3241" w:y="17082"/>
        <w:widowControl w:val="off"/>
        <w:autoSpaceDE w:val="off"/>
        <w:autoSpaceDN w:val="off"/>
        <w:spacing w:before="0"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为了提高物业管理费收缴率，维护正常物业经营活动。</w:t>
      </w:r>
      <w:r>
        <w:rPr>
          <w:rFonts w:ascii="Times New Roman"/>
          <w:color w:val="000000"/>
          <w:spacing w:val="0"/>
          <w:sz w:val="36"/>
        </w:rPr>
      </w:r>
    </w:p>
    <w:p>
      <w:pPr>
        <w:pStyle w:val="Normal"/>
        <w:framePr w:w="9936" w:x="3241" w:y="17082"/>
        <w:widowControl w:val="off"/>
        <w:autoSpaceDE w:val="off"/>
        <w:autoSpaceDN w:val="off"/>
        <w:spacing w:before="561"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二、</w:t>
      </w:r>
      <w:r>
        <w:rPr>
          <w:rFonts w:ascii="Times New Roman"/>
          <w:color w:val="000000"/>
          <w:spacing w:val="90"/>
          <w:sz w:val="36"/>
        </w:rPr>
        <w:t xml:space="preserve"> </w:t>
      </w:r>
      <w:r>
        <w:rPr>
          <w:rFonts w:ascii="QNPWFG+DengXian Regular" w:hAnsi="QNPWFG+DengXian Regular" w:cs="QNPWFG+DengXian Regular"/>
          <w:color w:val="000000"/>
          <w:spacing w:val="0"/>
          <w:sz w:val="36"/>
        </w:rPr>
        <w:t>催缴小组成员</w:t>
      </w:r>
      <w:r>
        <w:rPr>
          <w:rFonts w:ascii="Times New Roman"/>
          <w:color w:val="000000"/>
          <w:spacing w:val="0"/>
          <w:sz w:val="36"/>
        </w:rPr>
      </w:r>
    </w:p>
    <w:p>
      <w:pPr>
        <w:pStyle w:val="Normal"/>
        <w:framePr w:w="2160" w:x="3241" w:y="18954"/>
        <w:widowControl w:val="off"/>
        <w:autoSpaceDE w:val="off"/>
        <w:autoSpaceDN w:val="off"/>
        <w:spacing w:before="0"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组长：</w:t>
      </w:r>
      <w:r>
        <w:rPr>
          <w:rFonts w:ascii="SimSun"/>
          <w:color w:val="000000"/>
          <w:spacing w:val="0"/>
          <w:sz w:val="36"/>
        </w:rPr>
        <w:t>***</w:t>
      </w:r>
      <w:r>
        <w:rPr>
          <w:rFonts w:ascii="Times New Roman"/>
          <w:color w:val="000000"/>
          <w:spacing w:val="0"/>
          <w:sz w:val="36"/>
        </w:rPr>
      </w:r>
    </w:p>
    <w:p>
      <w:pPr>
        <w:pStyle w:val="Normal"/>
        <w:framePr w:w="4969" w:x="3241" w:y="19890"/>
        <w:widowControl w:val="off"/>
        <w:autoSpaceDE w:val="off"/>
        <w:autoSpaceDN w:val="off"/>
        <w:spacing w:before="0"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组员：</w:t>
      </w:r>
      <w:r>
        <w:rPr>
          <w:rFonts w:ascii="SimSun"/>
          <w:color w:val="000000"/>
          <w:spacing w:val="0"/>
          <w:sz w:val="36"/>
        </w:rPr>
        <w:t>***</w:t>
      </w:r>
      <w:r>
        <w:rPr>
          <w:rFonts w:ascii="QNPWFG+DengXian Regular" w:hAnsi="QNPWFG+DengXian Regular" w:cs="QNPWFG+DengXian Regular"/>
          <w:color w:val="000000"/>
          <w:spacing w:val="0"/>
          <w:sz w:val="36"/>
        </w:rPr>
        <w:t>、</w:t>
      </w:r>
      <w:r>
        <w:rPr>
          <w:rFonts w:ascii="SimSun"/>
          <w:color w:val="000000"/>
          <w:spacing w:val="0"/>
          <w:sz w:val="36"/>
        </w:rPr>
        <w:t>***</w:t>
      </w:r>
      <w:r>
        <w:rPr>
          <w:rFonts w:ascii="QNPWFG+DengXian Regular" w:hAnsi="QNPWFG+DengXian Regular" w:cs="QNPWFG+DengXian Regular"/>
          <w:color w:val="000000"/>
          <w:spacing w:val="0"/>
          <w:sz w:val="36"/>
        </w:rPr>
        <w:t>、</w:t>
      </w:r>
      <w:r>
        <w:rPr>
          <w:rFonts w:ascii="SimSun"/>
          <w:color w:val="000000"/>
          <w:spacing w:val="0"/>
          <w:sz w:val="36"/>
        </w:rPr>
        <w:t>***</w:t>
      </w:r>
      <w:r>
        <w:rPr>
          <w:rFonts w:ascii="QNPWFG+DengXian Regular" w:hAnsi="QNPWFG+DengXian Regular" w:cs="QNPWFG+DengXian Regular"/>
          <w:color w:val="000000"/>
          <w:spacing w:val="0"/>
          <w:sz w:val="36"/>
        </w:rPr>
        <w:t>、</w:t>
      </w:r>
      <w:r>
        <w:rPr>
          <w:rFonts w:ascii="SimSun"/>
          <w:color w:val="000000"/>
          <w:spacing w:val="0"/>
          <w:sz w:val="36"/>
        </w:rPr>
        <w:t>***</w:t>
      </w:r>
      <w:r>
        <w:rPr>
          <w:rFonts w:ascii="Times New Roman"/>
          <w:color w:val="000000"/>
          <w:spacing w:val="0"/>
          <w:sz w:val="36"/>
        </w:rPr>
      </w:r>
    </w:p>
    <w:p>
      <w:pPr>
        <w:pStyle w:val="Normal"/>
        <w:framePr w:w="3060" w:x="3241" w:y="20826"/>
        <w:widowControl w:val="off"/>
        <w:autoSpaceDE w:val="off"/>
        <w:autoSpaceDN w:val="off"/>
        <w:spacing w:before="0"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财务：</w:t>
      </w:r>
      <w:r>
        <w:rPr>
          <w:rFonts w:ascii="SimSun"/>
          <w:color w:val="000000"/>
          <w:spacing w:val="0"/>
          <w:sz w:val="36"/>
        </w:rPr>
        <w:t>***</w:t>
      </w:r>
      <w:r>
        <w:rPr>
          <w:rFonts w:ascii="QNPWFG+DengXian Regular" w:hAnsi="QNPWFG+DengXian Regular" w:cs="QNPWFG+DengXian Regular"/>
          <w:color w:val="000000"/>
          <w:spacing w:val="0"/>
          <w:sz w:val="36"/>
        </w:rPr>
        <w:t>、</w:t>
      </w:r>
      <w:r>
        <w:rPr>
          <w:rFonts w:ascii="SimSun"/>
          <w:color w:val="000000"/>
          <w:spacing w:val="0"/>
          <w:sz w:val="36"/>
        </w:rPr>
        <w:t>***</w:t>
      </w:r>
      <w:r>
        <w:rPr>
          <w:rFonts w:ascii="Times New Roman"/>
          <w:color w:val="000000"/>
          <w:spacing w:val="0"/>
          <w:sz w:val="36"/>
        </w:rPr>
      </w:r>
    </w:p>
    <w:p>
      <w:pPr>
        <w:pStyle w:val="Normal"/>
        <w:framePr w:w="2880" w:x="3241" w:y="21763"/>
        <w:widowControl w:val="off"/>
        <w:autoSpaceDE w:val="off"/>
        <w:autoSpaceDN w:val="off"/>
        <w:spacing w:before="0" w:after="0" w:line="375" w:lineRule="exact"/>
        <w:ind w:left="0" w:right="0" w:firstLine="0"/>
        <w:jc w:val="left"/>
        <w:rPr>
          <w:rFonts w:ascii="Times New Roman"/>
          <w:color w:val="000000"/>
          <w:spacing w:val="0"/>
          <w:sz w:val="36"/>
        </w:rPr>
      </w:pPr>
      <w:r>
        <w:rPr>
          <w:rFonts w:ascii="QNPWFG+DengXian Regular" w:hAnsi="QNPWFG+DengXian Regular" w:cs="QNPWFG+DengXian Regular"/>
          <w:color w:val="000000"/>
          <w:spacing w:val="0"/>
          <w:sz w:val="36"/>
        </w:rPr>
        <w:t>三、</w:t>
      </w:r>
      <w:r>
        <w:rPr>
          <w:rFonts w:ascii="Times New Roman"/>
          <w:color w:val="000000"/>
          <w:spacing w:val="90"/>
          <w:sz w:val="36"/>
        </w:rPr>
        <w:t xml:space="preserve"> </w:t>
      </w:r>
      <w:r>
        <w:rPr>
          <w:rFonts w:ascii="QNPWFG+DengXian Regular" w:hAnsi="QNPWFG+DengXian Regular" w:cs="QNPWFG+DengXian Regular"/>
          <w:color w:val="000000"/>
          <w:spacing w:val="0"/>
          <w:sz w:val="36"/>
        </w:rPr>
        <w:t>实施流程</w:t>
      </w:r>
      <w:r>
        <w:rPr>
          <w:rFonts w:ascii="Times New Roman"/>
          <w:color w:val="000000"/>
          <w:spacing w:val="0"/>
          <w:sz w:val="36"/>
        </w:rPr>
      </w:r>
    </w:p>
    <w:p>
      <w:pPr>
        <w:pStyle w:val="Normal"/>
        <w:framePr w:w="1077" w:x="8663" w:y="22840"/>
        <w:widowControl w:val="off"/>
        <w:autoSpaceDE w:val="off"/>
        <w:autoSpaceDN w:val="off"/>
        <w:spacing w:before="0" w:after="0" w:line="281" w:lineRule="exact"/>
        <w:ind w:left="0" w:right="0" w:firstLine="0"/>
        <w:jc w:val="left"/>
        <w:rPr>
          <w:rFonts w:ascii="Times New Roman"/>
          <w:color w:val="000000"/>
          <w:spacing w:val="0"/>
          <w:sz w:val="27"/>
        </w:rPr>
      </w:pPr>
      <w:r>
        <w:rPr>
          <w:rFonts w:ascii="DengXian"/>
          <w:b w:val="on"/>
          <w:color w:val="000000"/>
          <w:spacing w:val="0"/>
          <w:sz w:val="27"/>
        </w:rPr>
        <w:t>4</w:t>
      </w:r>
      <w:r>
        <w:rPr>
          <w:rFonts w:ascii="Times New Roman"/>
          <w:color w:val="000000"/>
          <w:spacing w:val="71"/>
          <w:sz w:val="27"/>
        </w:rPr>
        <w:t xml:space="preserve"> </w:t>
      </w:r>
      <w:r>
        <w:rPr>
          <w:rFonts w:ascii="QNPWFG+DengXian Regular"/>
          <w:color w:val="000000"/>
          <w:spacing w:val="0"/>
          <w:sz w:val="27"/>
        </w:rPr>
        <w:t>/</w:t>
      </w:r>
      <w:r>
        <w:rPr>
          <w:rFonts w:ascii="Times New Roman"/>
          <w:color w:val="000000"/>
          <w:spacing w:val="65"/>
          <w:sz w:val="27"/>
        </w:rPr>
        <w:t xml:space="preserve"> </w:t>
      </w:r>
      <w:r>
        <w:rPr>
          <w:rFonts w:ascii="DengXian"/>
          <w:b w:val="on"/>
          <w:color w:val="000000"/>
          <w:spacing w:val="0"/>
          <w:sz w:val="27"/>
        </w:rPr>
        <w:t>7</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29" w:x="2701" w:y="2104"/>
        <w:widowControl w:val="off"/>
        <w:autoSpaceDE w:val="off"/>
        <w:autoSpaceDN w:val="off"/>
        <w:spacing w:before="0" w:after="0" w:line="375" w:lineRule="exact"/>
        <w:ind w:left="540" w:right="0" w:firstLine="0"/>
        <w:jc w:val="left"/>
        <w:rPr>
          <w:rFonts w:ascii="Times New Roman"/>
          <w:color w:val="000000"/>
          <w:spacing w:val="0"/>
          <w:sz w:val="36"/>
        </w:rPr>
      </w:pPr>
      <w:r>
        <w:rPr>
          <w:rFonts w:ascii="SimSun"/>
          <w:color w:val="000000"/>
          <w:spacing w:val="0"/>
          <w:sz w:val="36"/>
        </w:rPr>
        <w:t>1.</w:t>
      </w:r>
      <w:r>
        <w:rPr>
          <w:rFonts w:ascii="SimSun"/>
          <w:color w:val="000000"/>
          <w:spacing w:val="0"/>
          <w:sz w:val="36"/>
        </w:rPr>
        <w:t xml:space="preserve"> </w:t>
      </w:r>
      <w:r>
        <w:rPr>
          <w:rFonts w:ascii="DQNKOR+DengXian Regular" w:hAnsi="DQNKOR+DengXian Regular" w:cs="DQNKOR+DengXian Regular"/>
          <w:color w:val="000000"/>
          <w:spacing w:val="0"/>
          <w:sz w:val="36"/>
        </w:rPr>
        <w:t>财务部每月</w:t>
      </w:r>
      <w:r>
        <w:rPr>
          <w:rFonts w:ascii="Times New Roman"/>
          <w:color w:val="000000"/>
          <w:spacing w:val="1"/>
          <w:sz w:val="36"/>
        </w:rPr>
        <w:t xml:space="preserve"> </w:t>
      </w:r>
      <w:r>
        <w:rPr>
          <w:rFonts w:ascii="SimSun"/>
          <w:color w:val="000000"/>
          <w:spacing w:val="90"/>
          <w:sz w:val="36"/>
        </w:rPr>
        <w:t>5</w:t>
      </w:r>
      <w:r>
        <w:rPr>
          <w:rFonts w:ascii="DQNKOR+DengXian Regular" w:hAnsi="DQNKOR+DengXian Regular" w:cs="DQNKOR+DengXian Regular"/>
          <w:color w:val="000000"/>
          <w:spacing w:val="-5"/>
          <w:sz w:val="36"/>
        </w:rPr>
        <w:t>日前统计上月欠费业主名单（内容包括房号、欠费月份、金</w:t>
      </w:r>
      <w:r>
        <w:rPr>
          <w:rFonts w:ascii="Times New Roman"/>
          <w:color w:val="000000"/>
          <w:spacing w:val="0"/>
          <w:sz w:val="36"/>
        </w:rPr>
      </w:r>
    </w:p>
    <w:p>
      <w:pPr>
        <w:pStyle w:val="Normal"/>
        <w:framePr w:w="14329" w:x="2701" w:y="2104"/>
        <w:widowControl w:val="off"/>
        <w:autoSpaceDE w:val="off"/>
        <w:autoSpaceDN w:val="off"/>
        <w:spacing w:before="571" w:after="0" w:line="375" w:lineRule="exact"/>
        <w:ind w:left="0" w:right="0" w:firstLine="0"/>
        <w:jc w:val="left"/>
        <w:rPr>
          <w:rFonts w:ascii="Times New Roman"/>
          <w:color w:val="000000"/>
          <w:spacing w:val="0"/>
          <w:sz w:val="36"/>
        </w:rPr>
      </w:pPr>
      <w:r>
        <w:rPr>
          <w:rFonts w:ascii="DQNKOR+DengXian Regular" w:hAnsi="DQNKOR+DengXian Regular" w:cs="DQNKOR+DengXian Regular"/>
          <w:color w:val="000000"/>
          <w:spacing w:val="0"/>
          <w:sz w:val="36"/>
        </w:rPr>
        <w:t>额及联系电话等）；</w:t>
      </w:r>
      <w:r>
        <w:rPr>
          <w:rFonts w:ascii="Times New Roman"/>
          <w:color w:val="000000"/>
          <w:spacing w:val="0"/>
          <w:sz w:val="36"/>
        </w:rPr>
      </w:r>
    </w:p>
    <w:p>
      <w:pPr>
        <w:pStyle w:val="Normal"/>
        <w:framePr w:w="14330" w:x="2701" w:y="3976"/>
        <w:widowControl w:val="off"/>
        <w:autoSpaceDE w:val="off"/>
        <w:autoSpaceDN w:val="off"/>
        <w:spacing w:before="0" w:after="0" w:line="375" w:lineRule="exact"/>
        <w:ind w:left="540" w:right="0" w:firstLine="0"/>
        <w:jc w:val="left"/>
        <w:rPr>
          <w:rFonts w:ascii="Times New Roman"/>
          <w:color w:val="000000"/>
          <w:spacing w:val="0"/>
          <w:sz w:val="36"/>
        </w:rPr>
      </w:pPr>
      <w:r>
        <w:rPr>
          <w:rFonts w:ascii="SimSun"/>
          <w:color w:val="000000"/>
          <w:spacing w:val="0"/>
          <w:sz w:val="36"/>
        </w:rPr>
        <w:t>2.</w:t>
      </w:r>
      <w:r>
        <w:rPr>
          <w:rFonts w:ascii="SimSun"/>
          <w:color w:val="000000"/>
          <w:spacing w:val="0"/>
          <w:sz w:val="36"/>
        </w:rPr>
        <w:t xml:space="preserve"> </w:t>
      </w:r>
      <w:r>
        <w:rPr>
          <w:rFonts w:ascii="DQNKOR+DengXian Regular" w:hAnsi="DQNKOR+DengXian Regular" w:cs="DQNKOR+DengXian Regular"/>
          <w:color w:val="000000"/>
          <w:spacing w:val="-7"/>
          <w:sz w:val="36"/>
        </w:rPr>
        <w:t>催缴小组组长根据财务提供的欠费名单，每月</w:t>
      </w:r>
      <w:r>
        <w:rPr>
          <w:rFonts w:ascii="Times New Roman"/>
          <w:color w:val="000000"/>
          <w:spacing w:val="9"/>
          <w:sz w:val="36"/>
        </w:rPr>
        <w:t xml:space="preserve"> </w:t>
      </w:r>
      <w:r>
        <w:rPr>
          <w:rFonts w:ascii="SimSun"/>
          <w:color w:val="000000"/>
          <w:spacing w:val="90"/>
          <w:sz w:val="36"/>
        </w:rPr>
        <w:t>8</w:t>
      </w:r>
      <w:r>
        <w:rPr>
          <w:rFonts w:ascii="DQNKOR+DengXian Regular" w:hAnsi="DQNKOR+DengXian Regular" w:cs="DQNKOR+DengXian Regular"/>
          <w:color w:val="000000"/>
          <w:spacing w:val="0"/>
          <w:sz w:val="36"/>
        </w:rPr>
        <w:t>日前制定管理费催缴计划</w:t>
      </w:r>
      <w:r>
        <w:rPr>
          <w:rFonts w:ascii="Times New Roman"/>
          <w:color w:val="000000"/>
          <w:spacing w:val="0"/>
          <w:sz w:val="36"/>
        </w:rPr>
      </w:r>
    </w:p>
    <w:p>
      <w:pPr>
        <w:pStyle w:val="Normal"/>
        <w:framePr w:w="14330" w:x="2701" w:y="3976"/>
        <w:widowControl w:val="off"/>
        <w:autoSpaceDE w:val="off"/>
        <w:autoSpaceDN w:val="off"/>
        <w:spacing w:before="571" w:after="0" w:line="375" w:lineRule="exact"/>
        <w:ind w:left="0" w:right="0" w:firstLine="0"/>
        <w:jc w:val="left"/>
        <w:rPr>
          <w:rFonts w:ascii="Times New Roman"/>
          <w:color w:val="000000"/>
          <w:spacing w:val="0"/>
          <w:sz w:val="36"/>
        </w:rPr>
      </w:pPr>
      <w:r>
        <w:rPr>
          <w:rFonts w:ascii="DQNKOR+DengXian Regular" w:hAnsi="DQNKOR+DengXian Regular" w:cs="DQNKOR+DengXian Regular"/>
          <w:color w:val="000000"/>
          <w:spacing w:val="0"/>
          <w:sz w:val="36"/>
        </w:rPr>
        <w:t>（内容包括催缴人员负责区域、催缴方式、完成时间等）；</w:t>
      </w:r>
      <w:r>
        <w:rPr>
          <w:rFonts w:ascii="Times New Roman"/>
          <w:color w:val="000000"/>
          <w:spacing w:val="0"/>
          <w:sz w:val="36"/>
        </w:rPr>
      </w:r>
    </w:p>
    <w:p>
      <w:pPr>
        <w:pStyle w:val="Normal"/>
        <w:framePr w:w="14330" w:x="2701" w:y="3976"/>
        <w:widowControl w:val="off"/>
        <w:autoSpaceDE w:val="off"/>
        <w:autoSpaceDN w:val="off"/>
        <w:spacing w:before="550" w:after="0" w:line="375" w:lineRule="exact"/>
        <w:ind w:left="540" w:right="0" w:firstLine="0"/>
        <w:jc w:val="left"/>
        <w:rPr>
          <w:rFonts w:ascii="Times New Roman"/>
          <w:color w:val="000000"/>
          <w:spacing w:val="0"/>
          <w:sz w:val="36"/>
        </w:rPr>
      </w:pPr>
      <w:r>
        <w:rPr>
          <w:rFonts w:ascii="SimSun"/>
          <w:color w:val="000000"/>
          <w:spacing w:val="0"/>
          <w:sz w:val="36"/>
        </w:rPr>
        <w:t>3.</w:t>
      </w:r>
      <w:r>
        <w:rPr>
          <w:rFonts w:ascii="SimSun"/>
          <w:color w:val="000000"/>
          <w:spacing w:val="0"/>
          <w:sz w:val="36"/>
        </w:rPr>
        <w:t xml:space="preserve"> </w:t>
      </w:r>
      <w:r>
        <w:rPr>
          <w:rFonts w:ascii="DQNKOR+DengXian Regular" w:hAnsi="DQNKOR+DengXian Regular" w:cs="DQNKOR+DengXian Regular"/>
          <w:color w:val="000000"/>
          <w:spacing w:val="-4"/>
          <w:sz w:val="36"/>
        </w:rPr>
        <w:t>催缴人员按计划对责任区域首先进行电话催缴，对业主反映的欠费原因和</w:t>
      </w:r>
      <w:r>
        <w:rPr>
          <w:rFonts w:ascii="Times New Roman"/>
          <w:color w:val="000000"/>
          <w:spacing w:val="0"/>
          <w:sz w:val="36"/>
        </w:rPr>
      </w:r>
    </w:p>
    <w:p>
      <w:pPr>
        <w:pStyle w:val="Normal"/>
        <w:framePr w:w="14330" w:x="2701" w:y="3976"/>
        <w:widowControl w:val="off"/>
        <w:autoSpaceDE w:val="off"/>
        <w:autoSpaceDN w:val="off"/>
        <w:spacing w:before="571" w:after="0" w:line="375" w:lineRule="exact"/>
        <w:ind w:left="0" w:right="0" w:firstLine="0"/>
        <w:jc w:val="left"/>
        <w:rPr>
          <w:rFonts w:ascii="Times New Roman"/>
          <w:color w:val="000000"/>
          <w:spacing w:val="0"/>
          <w:sz w:val="36"/>
        </w:rPr>
      </w:pPr>
      <w:r>
        <w:rPr>
          <w:rFonts w:ascii="DQNKOR+DengXian Regular" w:hAnsi="DQNKOR+DengXian Regular" w:cs="DQNKOR+DengXian Regular"/>
          <w:color w:val="000000"/>
          <w:spacing w:val="0"/>
          <w:sz w:val="36"/>
        </w:rPr>
        <w:t>承诺交费时间做详细记录；</w:t>
      </w:r>
      <w:r>
        <w:rPr>
          <w:rFonts w:ascii="Times New Roman"/>
          <w:color w:val="000000"/>
          <w:spacing w:val="0"/>
          <w:sz w:val="36"/>
        </w:rPr>
      </w:r>
    </w:p>
    <w:p>
      <w:pPr>
        <w:pStyle w:val="Normal"/>
        <w:framePr w:w="14490" w:x="2701" w:y="7721"/>
        <w:widowControl w:val="off"/>
        <w:autoSpaceDE w:val="off"/>
        <w:autoSpaceDN w:val="off"/>
        <w:spacing w:before="0" w:after="0" w:line="375" w:lineRule="exact"/>
        <w:ind w:left="540" w:right="0" w:firstLine="0"/>
        <w:jc w:val="left"/>
        <w:rPr>
          <w:rFonts w:ascii="Times New Roman"/>
          <w:color w:val="000000"/>
          <w:spacing w:val="0"/>
          <w:sz w:val="36"/>
        </w:rPr>
      </w:pPr>
      <w:r>
        <w:rPr>
          <w:rFonts w:ascii="SimSun"/>
          <w:color w:val="000000"/>
          <w:spacing w:val="0"/>
          <w:sz w:val="36"/>
        </w:rPr>
        <w:t>4.</w:t>
      </w:r>
      <w:r>
        <w:rPr>
          <w:rFonts w:ascii="SimSun"/>
          <w:color w:val="000000"/>
          <w:spacing w:val="0"/>
          <w:sz w:val="36"/>
        </w:rPr>
        <w:t xml:space="preserve"> </w:t>
      </w:r>
      <w:r>
        <w:rPr>
          <w:rFonts w:ascii="DQNKOR+DengXian Regular" w:hAnsi="DQNKOR+DengXian Regular" w:cs="DQNKOR+DengXian Regular"/>
          <w:color w:val="000000"/>
          <w:spacing w:val="-4"/>
          <w:sz w:val="36"/>
        </w:rPr>
        <w:t>业主承诺交费时间过后第二天，催缴人员到财务业主确认是否已交费，对</w:t>
      </w:r>
      <w:r>
        <w:rPr>
          <w:rFonts w:ascii="Times New Roman"/>
          <w:color w:val="000000"/>
          <w:spacing w:val="0"/>
          <w:sz w:val="36"/>
        </w:rPr>
      </w:r>
    </w:p>
    <w:p>
      <w:pPr>
        <w:pStyle w:val="Normal"/>
        <w:framePr w:w="14490" w:x="2701" w:y="7721"/>
        <w:widowControl w:val="off"/>
        <w:autoSpaceDE w:val="off"/>
        <w:autoSpaceDN w:val="off"/>
        <w:spacing w:before="571" w:after="0" w:line="375" w:lineRule="exact"/>
        <w:ind w:left="0" w:right="0" w:firstLine="0"/>
        <w:jc w:val="left"/>
        <w:rPr>
          <w:rFonts w:ascii="Times New Roman"/>
          <w:color w:val="000000"/>
          <w:spacing w:val="0"/>
          <w:sz w:val="36"/>
        </w:rPr>
      </w:pPr>
      <w:r>
        <w:rPr>
          <w:rFonts w:ascii="DQNKOR+DengXian Regular" w:hAnsi="DQNKOR+DengXian Regular" w:cs="DQNKOR+DengXian Regular"/>
          <w:color w:val="000000"/>
          <w:spacing w:val="-4"/>
          <w:sz w:val="36"/>
        </w:rPr>
        <w:t>逾期未交费的业主以电话提示其承诺交费时间已过，如果再延时的话会产生相应</w:t>
      </w:r>
      <w:r>
        <w:rPr>
          <w:rFonts w:ascii="Times New Roman"/>
          <w:color w:val="000000"/>
          <w:spacing w:val="0"/>
          <w:sz w:val="36"/>
        </w:rPr>
      </w:r>
    </w:p>
    <w:p>
      <w:pPr>
        <w:pStyle w:val="Normal"/>
        <w:framePr w:w="14490" w:x="2701" w:y="7721"/>
        <w:widowControl w:val="off"/>
        <w:autoSpaceDE w:val="off"/>
        <w:autoSpaceDN w:val="off"/>
        <w:spacing w:before="561" w:after="0" w:line="375" w:lineRule="exact"/>
        <w:ind w:left="0" w:right="0" w:firstLine="0"/>
        <w:jc w:val="left"/>
        <w:rPr>
          <w:rFonts w:ascii="Times New Roman"/>
          <w:color w:val="000000"/>
          <w:spacing w:val="0"/>
          <w:sz w:val="36"/>
        </w:rPr>
      </w:pPr>
      <w:r>
        <w:rPr>
          <w:rFonts w:ascii="DQNKOR+DengXian Regular" w:hAnsi="DQNKOR+DengXian Regular" w:cs="DQNKOR+DengXian Regular"/>
          <w:color w:val="000000"/>
          <w:spacing w:val="0"/>
          <w:sz w:val="36"/>
        </w:rPr>
        <w:t>的滞纳金；</w:t>
      </w:r>
      <w:r>
        <w:rPr>
          <w:rFonts w:ascii="Times New Roman"/>
          <w:color w:val="000000"/>
          <w:spacing w:val="0"/>
          <w:sz w:val="36"/>
        </w:rPr>
      </w:r>
    </w:p>
    <w:p>
      <w:pPr>
        <w:pStyle w:val="Normal"/>
        <w:framePr w:w="14076" w:x="2701" w:y="10529"/>
        <w:widowControl w:val="off"/>
        <w:autoSpaceDE w:val="off"/>
        <w:autoSpaceDN w:val="off"/>
        <w:spacing w:before="0" w:after="0" w:line="375" w:lineRule="exact"/>
        <w:ind w:left="540" w:right="0" w:firstLine="0"/>
        <w:jc w:val="left"/>
        <w:rPr>
          <w:rFonts w:ascii="Times New Roman"/>
          <w:color w:val="000000"/>
          <w:spacing w:val="0"/>
          <w:sz w:val="36"/>
        </w:rPr>
      </w:pPr>
      <w:r>
        <w:rPr>
          <w:rFonts w:ascii="SimSun"/>
          <w:color w:val="000000"/>
          <w:spacing w:val="0"/>
          <w:sz w:val="36"/>
        </w:rPr>
        <w:t>5.</w:t>
      </w:r>
      <w:r>
        <w:rPr>
          <w:rFonts w:ascii="SimSun"/>
          <w:color w:val="000000"/>
          <w:spacing w:val="0"/>
          <w:sz w:val="36"/>
        </w:rPr>
        <w:t xml:space="preserve"> </w:t>
      </w:r>
      <w:r>
        <w:rPr>
          <w:rFonts w:ascii="DQNKOR+DengXian Regular" w:hAnsi="DQNKOR+DengXian Regular" w:cs="DQNKOR+DengXian Regular"/>
          <w:color w:val="000000"/>
          <w:spacing w:val="0"/>
          <w:sz w:val="36"/>
        </w:rPr>
        <w:t>经电话催缴仍未交费的已入住业主，安排跟业主关系较好的人员上门催</w:t>
      </w:r>
      <w:r>
        <w:rPr>
          <w:rFonts w:ascii="Times New Roman"/>
          <w:color w:val="000000"/>
          <w:spacing w:val="0"/>
          <w:sz w:val="36"/>
        </w:rPr>
      </w:r>
    </w:p>
    <w:p>
      <w:pPr>
        <w:pStyle w:val="Normal"/>
        <w:framePr w:w="14076" w:x="2701" w:y="10529"/>
        <w:widowControl w:val="off"/>
        <w:autoSpaceDE w:val="off"/>
        <w:autoSpaceDN w:val="off"/>
        <w:spacing w:before="571" w:after="0" w:line="375" w:lineRule="exact"/>
        <w:ind w:left="0" w:right="0" w:firstLine="0"/>
        <w:jc w:val="left"/>
        <w:rPr>
          <w:rFonts w:ascii="Times New Roman"/>
          <w:color w:val="000000"/>
          <w:spacing w:val="0"/>
          <w:sz w:val="36"/>
        </w:rPr>
      </w:pPr>
      <w:r>
        <w:rPr>
          <w:rFonts w:ascii="DQNKOR+DengXian Regular" w:hAnsi="DQNKOR+DengXian Regular" w:cs="DQNKOR+DengXian Regular"/>
          <w:color w:val="000000"/>
          <w:spacing w:val="0"/>
          <w:sz w:val="36"/>
        </w:rPr>
        <w:t>缴，发放书面欠费催缴单；</w:t>
      </w:r>
      <w:r>
        <w:rPr>
          <w:rFonts w:ascii="Times New Roman"/>
          <w:color w:val="000000"/>
          <w:spacing w:val="0"/>
          <w:sz w:val="36"/>
        </w:rPr>
      </w:r>
    </w:p>
    <w:p>
      <w:pPr>
        <w:pStyle w:val="Normal"/>
        <w:framePr w:w="14328" w:x="2701" w:y="12401"/>
        <w:widowControl w:val="off"/>
        <w:autoSpaceDE w:val="off"/>
        <w:autoSpaceDN w:val="off"/>
        <w:spacing w:before="0" w:after="0" w:line="375" w:lineRule="exact"/>
        <w:ind w:left="540" w:right="0" w:firstLine="0"/>
        <w:jc w:val="left"/>
        <w:rPr>
          <w:rFonts w:ascii="Times New Roman"/>
          <w:color w:val="000000"/>
          <w:spacing w:val="0"/>
          <w:sz w:val="36"/>
        </w:rPr>
      </w:pPr>
      <w:r>
        <w:rPr>
          <w:rFonts w:ascii="SimSun"/>
          <w:color w:val="000000"/>
          <w:spacing w:val="0"/>
          <w:sz w:val="36"/>
        </w:rPr>
        <w:t>6.</w:t>
      </w:r>
      <w:r>
        <w:rPr>
          <w:rFonts w:ascii="SimSun"/>
          <w:color w:val="000000"/>
          <w:spacing w:val="0"/>
          <w:sz w:val="36"/>
        </w:rPr>
        <w:t xml:space="preserve"> </w:t>
      </w:r>
      <w:r>
        <w:rPr>
          <w:rFonts w:ascii="DQNKOR+DengXian Regular" w:hAnsi="DQNKOR+DengXian Regular" w:cs="DQNKOR+DengXian Regular"/>
          <w:color w:val="000000"/>
          <w:spacing w:val="-4"/>
          <w:sz w:val="36"/>
        </w:rPr>
        <w:t>对未入住、不方便到财务交费的外地业主，由其提供银行帐号，委托银行</w:t>
      </w:r>
      <w:r>
        <w:rPr>
          <w:rFonts w:ascii="Times New Roman"/>
          <w:color w:val="000000"/>
          <w:spacing w:val="0"/>
          <w:sz w:val="36"/>
        </w:rPr>
      </w:r>
    </w:p>
    <w:p>
      <w:pPr>
        <w:pStyle w:val="Normal"/>
        <w:framePr w:w="14328" w:x="2701" w:y="12401"/>
        <w:widowControl w:val="off"/>
        <w:autoSpaceDE w:val="off"/>
        <w:autoSpaceDN w:val="off"/>
        <w:spacing w:before="572" w:after="0" w:line="375" w:lineRule="exact"/>
        <w:ind w:left="0" w:right="0" w:firstLine="0"/>
        <w:jc w:val="left"/>
        <w:rPr>
          <w:rFonts w:ascii="Times New Roman"/>
          <w:color w:val="000000"/>
          <w:spacing w:val="0"/>
          <w:sz w:val="36"/>
        </w:rPr>
      </w:pPr>
      <w:r>
        <w:rPr>
          <w:rFonts w:ascii="DQNKOR+DengXian Regular" w:hAnsi="DQNKOR+DengXian Regular" w:cs="DQNKOR+DengXian Regular"/>
          <w:color w:val="000000"/>
          <w:spacing w:val="0"/>
          <w:sz w:val="36"/>
        </w:rPr>
        <w:t>收费；</w:t>
      </w:r>
      <w:r>
        <w:rPr>
          <w:rFonts w:ascii="Times New Roman"/>
          <w:color w:val="000000"/>
          <w:spacing w:val="0"/>
          <w:sz w:val="36"/>
        </w:rPr>
      </w:r>
    </w:p>
    <w:p>
      <w:pPr>
        <w:pStyle w:val="Normal"/>
        <w:framePr w:w="14328" w:x="2701" w:y="14273"/>
        <w:widowControl w:val="off"/>
        <w:autoSpaceDE w:val="off"/>
        <w:autoSpaceDN w:val="off"/>
        <w:spacing w:before="0" w:after="0" w:line="375" w:lineRule="exact"/>
        <w:ind w:left="540" w:right="0" w:firstLine="0"/>
        <w:jc w:val="left"/>
        <w:rPr>
          <w:rFonts w:ascii="Times New Roman"/>
          <w:color w:val="000000"/>
          <w:spacing w:val="0"/>
          <w:sz w:val="36"/>
        </w:rPr>
      </w:pPr>
      <w:r>
        <w:rPr>
          <w:rFonts w:ascii="SimSun"/>
          <w:color w:val="000000"/>
          <w:spacing w:val="0"/>
          <w:sz w:val="36"/>
        </w:rPr>
        <w:t>7.</w:t>
      </w:r>
      <w:r>
        <w:rPr>
          <w:rFonts w:ascii="SimSun"/>
          <w:color w:val="000000"/>
          <w:spacing w:val="0"/>
          <w:sz w:val="36"/>
        </w:rPr>
        <w:t xml:space="preserve"> </w:t>
      </w:r>
      <w:r>
        <w:rPr>
          <w:rFonts w:ascii="DQNKOR+DengXian Regular" w:hAnsi="DQNKOR+DengXian Regular" w:cs="DQNKOR+DengXian Regular"/>
          <w:color w:val="000000"/>
          <w:spacing w:val="0"/>
          <w:sz w:val="36"/>
        </w:rPr>
        <w:t>对因房屋质量问题而拒交物管费的业主，及时将存在问题报地产</w:t>
      </w:r>
      <w:r>
        <w:rPr>
          <w:rFonts w:ascii="Times New Roman"/>
          <w:color w:val="000000"/>
          <w:spacing w:val="0"/>
          <w:sz w:val="36"/>
        </w:rPr>
      </w:r>
    </w:p>
    <w:p>
      <w:pPr>
        <w:pStyle w:val="Normal"/>
        <w:framePr w:w="14328" w:x="2701" w:y="14273"/>
        <w:widowControl w:val="off"/>
        <w:autoSpaceDE w:val="off"/>
        <w:autoSpaceDN w:val="off"/>
        <w:spacing w:before="554" w:after="0" w:line="375" w:lineRule="exact"/>
        <w:ind w:left="360" w:right="0" w:firstLine="0"/>
        <w:jc w:val="left"/>
        <w:rPr>
          <w:rFonts w:ascii="Times New Roman"/>
          <w:color w:val="000000"/>
          <w:spacing w:val="0"/>
          <w:sz w:val="36"/>
        </w:rPr>
      </w:pPr>
      <w:r>
        <w:rPr>
          <w:rFonts w:ascii="DQNKOR+DengXian Regular" w:hAnsi="DQNKOR+DengXian Regular" w:cs="DQNKOR+DengXian Regular"/>
          <w:color w:val="000000"/>
          <w:spacing w:val="-4"/>
          <w:sz w:val="36"/>
        </w:rPr>
        <w:t>相关部门进行整改或通过客服中心与业主、地产三方协商以补偿管理费的方式</w:t>
      </w:r>
      <w:r>
        <w:rPr>
          <w:rFonts w:ascii="Times New Roman"/>
          <w:color w:val="000000"/>
          <w:spacing w:val="0"/>
          <w:sz w:val="36"/>
        </w:rPr>
      </w:r>
    </w:p>
    <w:p>
      <w:pPr>
        <w:pStyle w:val="Normal"/>
        <w:framePr w:w="14328" w:x="2701" w:y="14273"/>
        <w:widowControl w:val="off"/>
        <w:autoSpaceDE w:val="off"/>
        <w:autoSpaceDN w:val="off"/>
        <w:spacing w:before="578" w:after="0" w:line="375" w:lineRule="exact"/>
        <w:ind w:left="0" w:right="0" w:firstLine="0"/>
        <w:jc w:val="left"/>
        <w:rPr>
          <w:rFonts w:ascii="Times New Roman"/>
          <w:color w:val="000000"/>
          <w:spacing w:val="0"/>
          <w:sz w:val="36"/>
        </w:rPr>
      </w:pPr>
      <w:r>
        <w:rPr>
          <w:rFonts w:ascii="DQNKOR+DengXian Regular" w:hAnsi="DQNKOR+DengXian Regular" w:cs="DQNKOR+DengXian Regular"/>
          <w:color w:val="000000"/>
          <w:spacing w:val="0"/>
          <w:sz w:val="36"/>
        </w:rPr>
        <w:t>由业主自行整改；</w:t>
      </w:r>
      <w:r>
        <w:rPr>
          <w:rFonts w:ascii="Times New Roman"/>
          <w:color w:val="000000"/>
          <w:spacing w:val="0"/>
          <w:sz w:val="36"/>
        </w:rPr>
      </w:r>
    </w:p>
    <w:p>
      <w:pPr>
        <w:pStyle w:val="Normal"/>
        <w:framePr w:w="14490" w:x="2701" w:y="17081"/>
        <w:widowControl w:val="off"/>
        <w:autoSpaceDE w:val="off"/>
        <w:autoSpaceDN w:val="off"/>
        <w:spacing w:before="0" w:after="0" w:line="375" w:lineRule="exact"/>
        <w:ind w:left="540" w:right="0" w:firstLine="0"/>
        <w:jc w:val="left"/>
        <w:rPr>
          <w:rFonts w:ascii="Times New Roman"/>
          <w:color w:val="000000"/>
          <w:spacing w:val="0"/>
          <w:sz w:val="36"/>
        </w:rPr>
      </w:pPr>
      <w:r>
        <w:rPr>
          <w:rFonts w:ascii="SimSun"/>
          <w:color w:val="000000"/>
          <w:spacing w:val="0"/>
          <w:sz w:val="36"/>
        </w:rPr>
        <w:t>8.</w:t>
      </w:r>
      <w:r>
        <w:rPr>
          <w:rFonts w:ascii="SimSun"/>
          <w:color w:val="000000"/>
          <w:spacing w:val="0"/>
          <w:sz w:val="36"/>
        </w:rPr>
        <w:t xml:space="preserve"> </w:t>
      </w:r>
      <w:r>
        <w:rPr>
          <w:rFonts w:ascii="DQNKOR+DengXian Regular" w:hAnsi="DQNKOR+DengXian Regular" w:cs="DQNKOR+DengXian Regular"/>
          <w:color w:val="000000"/>
          <w:spacing w:val="0"/>
          <w:sz w:val="36"/>
        </w:rPr>
        <w:t>积极听取业主合理化意见或建议，解决物业服务过程中确实存在的问题，</w:t>
      </w:r>
      <w:r>
        <w:rPr>
          <w:rFonts w:ascii="Times New Roman"/>
          <w:color w:val="000000"/>
          <w:spacing w:val="0"/>
          <w:sz w:val="36"/>
        </w:rPr>
      </w:r>
    </w:p>
    <w:p>
      <w:pPr>
        <w:pStyle w:val="Normal"/>
        <w:framePr w:w="14490" w:x="2701" w:y="17081"/>
        <w:widowControl w:val="off"/>
        <w:autoSpaceDE w:val="off"/>
        <w:autoSpaceDN w:val="off"/>
        <w:spacing w:before="571" w:after="0" w:line="375" w:lineRule="exact"/>
        <w:ind w:left="0" w:right="0" w:firstLine="0"/>
        <w:jc w:val="left"/>
        <w:rPr>
          <w:rFonts w:ascii="Times New Roman"/>
          <w:color w:val="000000"/>
          <w:spacing w:val="0"/>
          <w:sz w:val="36"/>
        </w:rPr>
      </w:pPr>
      <w:r>
        <w:rPr>
          <w:rFonts w:ascii="DQNKOR+DengXian Regular" w:hAnsi="DQNKOR+DengXian Regular" w:cs="DQNKOR+DengXian Regular"/>
          <w:color w:val="000000"/>
          <w:spacing w:val="-4"/>
          <w:sz w:val="36"/>
        </w:rPr>
        <w:t>不断提升物业服务质量，提高业主满意度，避免业主因物业服务不到位而拒交物</w:t>
      </w:r>
      <w:r>
        <w:rPr>
          <w:rFonts w:ascii="Times New Roman"/>
          <w:color w:val="000000"/>
          <w:spacing w:val="0"/>
          <w:sz w:val="36"/>
        </w:rPr>
      </w:r>
    </w:p>
    <w:p>
      <w:pPr>
        <w:pStyle w:val="Normal"/>
        <w:framePr w:w="14490" w:x="2701" w:y="17081"/>
        <w:widowControl w:val="off"/>
        <w:autoSpaceDE w:val="off"/>
        <w:autoSpaceDN w:val="off"/>
        <w:spacing w:before="562" w:after="0" w:line="375" w:lineRule="exact"/>
        <w:ind w:left="0" w:right="0" w:firstLine="0"/>
        <w:jc w:val="left"/>
        <w:rPr>
          <w:rFonts w:ascii="Times New Roman"/>
          <w:color w:val="000000"/>
          <w:spacing w:val="0"/>
          <w:sz w:val="36"/>
        </w:rPr>
      </w:pPr>
      <w:r>
        <w:rPr>
          <w:rFonts w:ascii="DQNKOR+DengXian Regular" w:hAnsi="DQNKOR+DengXian Regular" w:cs="DQNKOR+DengXian Regular"/>
          <w:color w:val="000000"/>
          <w:spacing w:val="0"/>
          <w:sz w:val="36"/>
        </w:rPr>
        <w:t>管费；</w:t>
      </w:r>
      <w:r>
        <w:rPr>
          <w:rFonts w:ascii="Times New Roman"/>
          <w:color w:val="000000"/>
          <w:spacing w:val="0"/>
          <w:sz w:val="36"/>
        </w:rPr>
      </w:r>
    </w:p>
    <w:p>
      <w:pPr>
        <w:pStyle w:val="Normal"/>
        <w:framePr w:w="14076" w:x="2701" w:y="19890"/>
        <w:widowControl w:val="off"/>
        <w:autoSpaceDE w:val="off"/>
        <w:autoSpaceDN w:val="off"/>
        <w:spacing w:before="0" w:after="0" w:line="375" w:lineRule="exact"/>
        <w:ind w:left="540" w:right="0" w:firstLine="0"/>
        <w:jc w:val="left"/>
        <w:rPr>
          <w:rFonts w:ascii="Times New Roman"/>
          <w:color w:val="000000"/>
          <w:spacing w:val="0"/>
          <w:sz w:val="36"/>
        </w:rPr>
      </w:pPr>
      <w:r>
        <w:rPr>
          <w:rFonts w:ascii="SimSun"/>
          <w:color w:val="000000"/>
          <w:spacing w:val="0"/>
          <w:sz w:val="36"/>
        </w:rPr>
        <w:t>9.</w:t>
      </w:r>
      <w:r>
        <w:rPr>
          <w:rFonts w:ascii="SimSun"/>
          <w:color w:val="000000"/>
          <w:spacing w:val="0"/>
          <w:sz w:val="36"/>
        </w:rPr>
        <w:t xml:space="preserve"> </w:t>
      </w:r>
      <w:r>
        <w:rPr>
          <w:rFonts w:ascii="DQNKOR+DengXian Regular" w:hAnsi="DQNKOR+DengXian Regular" w:cs="DQNKOR+DengXian Regular"/>
          <w:color w:val="000000"/>
          <w:spacing w:val="0"/>
          <w:sz w:val="36"/>
        </w:rPr>
        <w:t>对无故拒交管理费且数额较大的业主，经多次催缴无效后采取限制其买</w:t>
      </w:r>
      <w:r>
        <w:rPr>
          <w:rFonts w:ascii="Times New Roman"/>
          <w:color w:val="000000"/>
          <w:spacing w:val="0"/>
          <w:sz w:val="36"/>
        </w:rPr>
      </w:r>
    </w:p>
    <w:p>
      <w:pPr>
        <w:pStyle w:val="Normal"/>
        <w:framePr w:w="14076" w:x="2701" w:y="19890"/>
        <w:widowControl w:val="off"/>
        <w:autoSpaceDE w:val="off"/>
        <w:autoSpaceDN w:val="off"/>
        <w:spacing w:before="571" w:after="0" w:line="375" w:lineRule="exact"/>
        <w:ind w:left="0" w:right="0" w:firstLine="0"/>
        <w:jc w:val="left"/>
        <w:rPr>
          <w:rFonts w:ascii="Times New Roman"/>
          <w:color w:val="000000"/>
          <w:spacing w:val="0"/>
          <w:sz w:val="36"/>
        </w:rPr>
      </w:pPr>
      <w:r>
        <w:rPr>
          <w:rFonts w:ascii="DQNKOR+DengXian Regular" w:hAnsi="DQNKOR+DengXian Regular" w:cs="DQNKOR+DengXian Regular"/>
          <w:color w:val="000000"/>
          <w:spacing w:val="0"/>
          <w:sz w:val="36"/>
        </w:rPr>
        <w:t>水、买电等措施，必要时通过法律途径解决；</w:t>
      </w:r>
      <w:r>
        <w:rPr>
          <w:rFonts w:ascii="Times New Roman"/>
          <w:color w:val="000000"/>
          <w:spacing w:val="0"/>
          <w:sz w:val="36"/>
        </w:rPr>
      </w:r>
    </w:p>
    <w:p>
      <w:pPr>
        <w:pStyle w:val="Normal"/>
        <w:framePr w:w="1077" w:x="8663" w:y="22840"/>
        <w:widowControl w:val="off"/>
        <w:autoSpaceDE w:val="off"/>
        <w:autoSpaceDN w:val="off"/>
        <w:spacing w:before="0" w:after="0" w:line="281" w:lineRule="exact"/>
        <w:ind w:left="0" w:right="0" w:firstLine="0"/>
        <w:jc w:val="left"/>
        <w:rPr>
          <w:rFonts w:ascii="Times New Roman"/>
          <w:color w:val="000000"/>
          <w:spacing w:val="0"/>
          <w:sz w:val="27"/>
        </w:rPr>
      </w:pPr>
      <w:r>
        <w:rPr>
          <w:rFonts w:ascii="DengXian"/>
          <w:b w:val="on"/>
          <w:color w:val="000000"/>
          <w:spacing w:val="0"/>
          <w:sz w:val="27"/>
        </w:rPr>
        <w:t>5</w:t>
      </w:r>
      <w:r>
        <w:rPr>
          <w:rFonts w:ascii="Times New Roman"/>
          <w:color w:val="000000"/>
          <w:spacing w:val="71"/>
          <w:sz w:val="27"/>
        </w:rPr>
        <w:t xml:space="preserve"> </w:t>
      </w:r>
      <w:r>
        <w:rPr>
          <w:rFonts w:ascii="DQNKOR+DengXian Regular"/>
          <w:color w:val="000000"/>
          <w:spacing w:val="0"/>
          <w:sz w:val="27"/>
        </w:rPr>
        <w:t>/</w:t>
      </w:r>
      <w:r>
        <w:rPr>
          <w:rFonts w:ascii="Times New Roman"/>
          <w:color w:val="000000"/>
          <w:spacing w:val="65"/>
          <w:sz w:val="27"/>
        </w:rPr>
        <w:t xml:space="preserve"> </w:t>
      </w:r>
      <w:r>
        <w:rPr>
          <w:rFonts w:ascii="DengXian"/>
          <w:b w:val="on"/>
          <w:color w:val="000000"/>
          <w:spacing w:val="0"/>
          <w:sz w:val="27"/>
        </w:rPr>
        <w:t>7</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283" w:x="2701" w:y="2104"/>
        <w:widowControl w:val="off"/>
        <w:autoSpaceDE w:val="off"/>
        <w:autoSpaceDN w:val="off"/>
        <w:spacing w:before="0" w:after="0" w:line="375" w:lineRule="exact"/>
        <w:ind w:left="540" w:right="0" w:firstLine="0"/>
        <w:jc w:val="left"/>
        <w:rPr>
          <w:rFonts w:ascii="Times New Roman"/>
          <w:color w:val="000000"/>
          <w:spacing w:val="0"/>
          <w:sz w:val="36"/>
        </w:rPr>
      </w:pPr>
      <w:r>
        <w:rPr>
          <w:rFonts w:ascii="SimSun"/>
          <w:color w:val="000000"/>
          <w:spacing w:val="0"/>
          <w:sz w:val="36"/>
        </w:rPr>
        <w:t>10.</w:t>
      </w:r>
      <w:r>
        <w:rPr>
          <w:rFonts w:ascii="SimSun"/>
          <w:color w:val="000000"/>
          <w:spacing w:val="0"/>
          <w:sz w:val="36"/>
        </w:rPr>
        <w:t xml:space="preserve"> </w:t>
      </w:r>
      <w:r>
        <w:rPr>
          <w:rFonts w:ascii="LEBBTH+DengXian Regular" w:hAnsi="LEBBTH+DengXian Regular" w:cs="LEBBTH+DengXian Regular"/>
          <w:color w:val="000000"/>
          <w:spacing w:val="0"/>
          <w:sz w:val="36"/>
        </w:rPr>
        <w:t>客服中心认真核对前来办理装修手续的业主是否交清物业管理费，对欠</w:t>
      </w:r>
      <w:r>
        <w:rPr>
          <w:rFonts w:ascii="Times New Roman"/>
          <w:color w:val="000000"/>
          <w:spacing w:val="0"/>
          <w:sz w:val="36"/>
        </w:rPr>
      </w:r>
    </w:p>
    <w:p>
      <w:pPr>
        <w:pStyle w:val="Normal"/>
        <w:framePr w:w="14283" w:x="2701" w:y="2104"/>
        <w:widowControl w:val="off"/>
        <w:autoSpaceDE w:val="off"/>
        <w:autoSpaceDN w:val="off"/>
        <w:spacing w:before="571"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0"/>
          <w:sz w:val="36"/>
        </w:rPr>
        <w:t>费的业主需交清管理费后才予办理装修手续；</w:t>
      </w:r>
      <w:r>
        <w:rPr>
          <w:rFonts w:ascii="Times New Roman"/>
          <w:color w:val="000000"/>
          <w:spacing w:val="0"/>
          <w:sz w:val="36"/>
        </w:rPr>
      </w:r>
    </w:p>
    <w:p>
      <w:pPr>
        <w:pStyle w:val="Normal"/>
        <w:framePr w:w="14358" w:x="2701" w:y="3976"/>
        <w:widowControl w:val="off"/>
        <w:autoSpaceDE w:val="off"/>
        <w:autoSpaceDN w:val="off"/>
        <w:spacing w:before="0" w:after="0" w:line="375" w:lineRule="exact"/>
        <w:ind w:left="540" w:right="0" w:firstLine="0"/>
        <w:jc w:val="left"/>
        <w:rPr>
          <w:rFonts w:ascii="SimSun"/>
          <w:color w:val="000000"/>
          <w:spacing w:val="0"/>
          <w:sz w:val="36"/>
        </w:rPr>
      </w:pPr>
      <w:r>
        <w:rPr>
          <w:rFonts w:ascii="SimSun"/>
          <w:color w:val="000000"/>
          <w:spacing w:val="0"/>
          <w:sz w:val="36"/>
        </w:rPr>
        <w:t>11.</w:t>
      </w:r>
      <w:r>
        <w:rPr>
          <w:rFonts w:ascii="SimSun"/>
          <w:color w:val="000000"/>
          <w:spacing w:val="0"/>
          <w:sz w:val="36"/>
        </w:rPr>
        <w:t xml:space="preserve"> </w:t>
      </w:r>
      <w:r>
        <w:rPr>
          <w:rFonts w:ascii="LEBBTH+DengXian Regular" w:hAnsi="LEBBTH+DengXian Regular" w:cs="LEBBTH+DengXian Regular"/>
          <w:color w:val="000000"/>
          <w:spacing w:val="0"/>
          <w:sz w:val="36"/>
        </w:rPr>
        <w:t>定期在网站、小区宣传栏公示以</w:t>
      </w:r>
      <w:r>
        <w:rPr>
          <w:rFonts w:ascii="SimSun" w:hAnsi="SimSun" w:cs="SimSun"/>
          <w:color w:val="000000"/>
          <w:spacing w:val="0"/>
          <w:sz w:val="36"/>
        </w:rPr>
        <w:t>“</w:t>
      </w:r>
      <w:r>
        <w:rPr>
          <w:rFonts w:ascii="LEBBTH+DengXian Regular" w:hAnsi="LEBBTH+DengXian Regular" w:cs="LEBBTH+DengXian Regular"/>
          <w:color w:val="000000"/>
          <w:spacing w:val="0"/>
          <w:sz w:val="36"/>
        </w:rPr>
        <w:t>缴纳物业管理费是业主应尽的义务</w:t>
      </w:r>
      <w:r>
        <w:rPr>
          <w:rFonts w:ascii="SimSun" w:hAnsi="SimSun" w:cs="SimSun"/>
          <w:color w:val="000000"/>
          <w:spacing w:val="0"/>
          <w:sz w:val="36"/>
        </w:rPr>
        <w:t>”</w:t>
      </w:r>
      <w:r>
        <w:rPr>
          <w:rFonts w:ascii="SimSun"/>
          <w:color w:val="000000"/>
          <w:spacing w:val="0"/>
          <w:sz w:val="36"/>
        </w:rPr>
      </w:r>
    </w:p>
    <w:p>
      <w:pPr>
        <w:pStyle w:val="Normal"/>
        <w:framePr w:w="14358" w:x="2701" w:y="3976"/>
        <w:widowControl w:val="off"/>
        <w:autoSpaceDE w:val="off"/>
        <w:autoSpaceDN w:val="off"/>
        <w:spacing w:before="578" w:after="0" w:line="375" w:lineRule="exact"/>
        <w:ind w:left="0" w:right="0" w:firstLine="0"/>
        <w:jc w:val="left"/>
        <w:rPr>
          <w:rFonts w:ascii="SimSun"/>
          <w:color w:val="000000"/>
          <w:spacing w:val="0"/>
          <w:sz w:val="36"/>
        </w:rPr>
      </w:pPr>
      <w:r>
        <w:rPr>
          <w:rFonts w:ascii="LEBBTH+DengXian Regular" w:hAnsi="LEBBTH+DengXian Regular" w:cs="LEBBTH+DengXian Regular"/>
          <w:color w:val="000000"/>
          <w:spacing w:val="0"/>
          <w:sz w:val="36"/>
        </w:rPr>
        <w:t>等相关法律法规，提高业主按时交纳管理费的意识；</w:t>
      </w:r>
      <w:r>
        <w:rPr>
          <w:rFonts w:ascii="Times New Roman"/>
          <w:color w:val="000000"/>
          <w:spacing w:val="91"/>
          <w:sz w:val="36"/>
        </w:rPr>
        <w:t xml:space="preserve"> </w:t>
      </w:r>
      <w:r>
        <w:rPr>
          <w:rFonts w:ascii="SimSun"/>
          <w:color w:val="000000"/>
          <w:spacing w:val="0"/>
          <w:sz w:val="36"/>
        </w:rPr>
        <w:t>12.</w:t>
      </w:r>
      <w:r>
        <w:rPr>
          <w:rFonts w:ascii="SimSun"/>
          <w:color w:val="000000"/>
          <w:spacing w:val="0"/>
          <w:sz w:val="36"/>
        </w:rPr>
      </w:r>
    </w:p>
    <w:p>
      <w:pPr>
        <w:pStyle w:val="Normal"/>
        <w:framePr w:w="14358" w:x="2701" w:y="3976"/>
        <w:widowControl w:val="off"/>
        <w:autoSpaceDE w:val="off"/>
        <w:autoSpaceDN w:val="off"/>
        <w:spacing w:before="543" w:after="0" w:line="375" w:lineRule="exact"/>
        <w:ind w:left="540" w:right="0" w:firstLine="0"/>
        <w:jc w:val="left"/>
        <w:rPr>
          <w:rFonts w:ascii="Times New Roman"/>
          <w:color w:val="000000"/>
          <w:spacing w:val="0"/>
          <w:sz w:val="36"/>
        </w:rPr>
      </w:pPr>
      <w:r>
        <w:rPr>
          <w:rFonts w:ascii="SimSun"/>
          <w:color w:val="000000"/>
          <w:spacing w:val="0"/>
          <w:sz w:val="36"/>
        </w:rPr>
        <w:t>13.</w:t>
      </w:r>
      <w:r>
        <w:rPr>
          <w:rFonts w:ascii="SimSun"/>
          <w:color w:val="000000"/>
          <w:spacing w:val="0"/>
          <w:sz w:val="36"/>
        </w:rPr>
        <w:t xml:space="preserve"> </w:t>
      </w:r>
      <w:r>
        <w:rPr>
          <w:rFonts w:ascii="LEBBTH+DengXian Regular" w:hAnsi="LEBBTH+DengXian Regular" w:cs="LEBBTH+DengXian Regular"/>
          <w:color w:val="000000"/>
          <w:spacing w:val="0"/>
          <w:sz w:val="36"/>
        </w:rPr>
        <w:t>挑战下半年物业管理费收缴计划</w:t>
      </w:r>
      <w:r>
        <w:rPr>
          <w:rFonts w:ascii="Times New Roman"/>
          <w:color w:val="000000"/>
          <w:spacing w:val="1"/>
          <w:sz w:val="36"/>
        </w:rPr>
        <w:t xml:space="preserve"> </w:t>
      </w:r>
      <w:r>
        <w:rPr>
          <w:rFonts w:ascii="SimSun"/>
          <w:color w:val="000000"/>
          <w:spacing w:val="0"/>
          <w:sz w:val="36"/>
        </w:rPr>
        <w:t>70.5</w:t>
      </w:r>
      <w:r>
        <w:rPr>
          <w:rFonts w:ascii="LEBBTH+DengXian Regular" w:hAnsi="LEBBTH+DengXian Regular" w:cs="LEBBTH+DengXian Regular"/>
          <w:color w:val="000000"/>
          <w:spacing w:val="0"/>
          <w:sz w:val="36"/>
        </w:rPr>
        <w:t>万，每月完成</w:t>
      </w:r>
      <w:r>
        <w:rPr>
          <w:rFonts w:ascii="Times New Roman"/>
          <w:color w:val="000000"/>
          <w:spacing w:val="0"/>
          <w:sz w:val="36"/>
        </w:rPr>
        <w:t xml:space="preserve"> </w:t>
      </w:r>
      <w:r>
        <w:rPr>
          <w:rFonts w:ascii="SimSun"/>
          <w:color w:val="000000"/>
          <w:spacing w:val="0"/>
          <w:sz w:val="36"/>
        </w:rPr>
        <w:t>11.75</w:t>
      </w:r>
      <w:r>
        <w:rPr>
          <w:rFonts w:ascii="LEBBTH+DengXian Regular" w:hAnsi="LEBBTH+DengXian Regular" w:cs="LEBBTH+DengXian Regular"/>
          <w:color w:val="000000"/>
          <w:spacing w:val="0"/>
          <w:sz w:val="36"/>
        </w:rPr>
        <w:t>万；</w:t>
      </w:r>
      <w:r>
        <w:rPr>
          <w:rFonts w:ascii="Times New Roman"/>
          <w:color w:val="000000"/>
          <w:spacing w:val="91"/>
          <w:sz w:val="36"/>
        </w:rPr>
        <w:t xml:space="preserve"> </w:t>
      </w:r>
      <w:r>
        <w:rPr>
          <w:rFonts w:ascii="LEBBTH+DengXian Regular" w:hAnsi="LEBBTH+DengXian Regular" w:cs="LEBBTH+DengXian Regular"/>
          <w:color w:val="000000"/>
          <w:spacing w:val="0"/>
          <w:sz w:val="36"/>
        </w:rPr>
        <w:t>对物业</w:t>
      </w:r>
      <w:r>
        <w:rPr>
          <w:rFonts w:ascii="Times New Roman"/>
          <w:color w:val="000000"/>
          <w:spacing w:val="0"/>
          <w:sz w:val="36"/>
        </w:rPr>
      </w:r>
    </w:p>
    <w:p>
      <w:pPr>
        <w:pStyle w:val="Normal"/>
        <w:framePr w:w="14358" w:x="2701" w:y="3976"/>
        <w:widowControl w:val="off"/>
        <w:autoSpaceDE w:val="off"/>
        <w:autoSpaceDN w:val="off"/>
        <w:spacing w:before="578"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0"/>
          <w:sz w:val="36"/>
        </w:rPr>
        <w:t>管理费收缴超过月计划部分，按</w:t>
      </w:r>
      <w:r>
        <w:rPr>
          <w:rFonts w:ascii="Times New Roman"/>
          <w:color w:val="000000"/>
          <w:spacing w:val="-25"/>
          <w:sz w:val="36"/>
        </w:rPr>
        <w:t xml:space="preserve"> </w:t>
      </w:r>
      <w:r>
        <w:rPr>
          <w:rFonts w:ascii="SimSun"/>
          <w:color w:val="000000"/>
          <w:spacing w:val="0"/>
          <w:sz w:val="36"/>
        </w:rPr>
        <w:t>2</w:t>
      </w:r>
      <w:r>
        <w:rPr>
          <w:rFonts w:ascii="LEBBTH+DengXian Regular" w:hAnsi="LEBBTH+DengXian Regular" w:cs="LEBBTH+DengXian Regular"/>
          <w:color w:val="000000"/>
          <w:spacing w:val="0"/>
          <w:sz w:val="36"/>
        </w:rPr>
        <w:t>﹪提成当月奖励给相关物管费催缴人员，提高</w:t>
      </w:r>
      <w:r>
        <w:rPr>
          <w:rFonts w:ascii="Times New Roman"/>
          <w:color w:val="000000"/>
          <w:spacing w:val="0"/>
          <w:sz w:val="36"/>
        </w:rPr>
      </w:r>
    </w:p>
    <w:p>
      <w:pPr>
        <w:pStyle w:val="Normal"/>
        <w:framePr w:w="14358" w:x="2701" w:y="3976"/>
        <w:widowControl w:val="off"/>
        <w:autoSpaceDE w:val="off"/>
        <w:autoSpaceDN w:val="off"/>
        <w:spacing w:before="554"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0"/>
          <w:sz w:val="36"/>
        </w:rPr>
        <w:t>员工对催缴工作的积极性。</w:t>
      </w:r>
      <w:r>
        <w:rPr>
          <w:rFonts w:ascii="Times New Roman"/>
          <w:color w:val="000000"/>
          <w:spacing w:val="0"/>
          <w:sz w:val="36"/>
        </w:rPr>
      </w:r>
    </w:p>
    <w:p>
      <w:pPr>
        <w:pStyle w:val="Normal"/>
        <w:framePr w:w="3780" w:x="3241" w:y="8657"/>
        <w:widowControl w:val="off"/>
        <w:autoSpaceDE w:val="off"/>
        <w:autoSpaceDN w:val="off"/>
        <w:spacing w:before="0" w:after="0" w:line="375" w:lineRule="exact"/>
        <w:ind w:left="0" w:right="0" w:firstLine="0"/>
        <w:jc w:val="left"/>
        <w:rPr>
          <w:rFonts w:ascii="Times New Roman"/>
          <w:color w:val="000000"/>
          <w:spacing w:val="0"/>
          <w:sz w:val="36"/>
        </w:rPr>
      </w:pPr>
      <w:r>
        <w:rPr>
          <w:rFonts w:ascii="SimSun"/>
          <w:color w:val="000000"/>
          <w:spacing w:val="0"/>
          <w:sz w:val="36"/>
        </w:rPr>
        <w:t>**</w:t>
      </w:r>
      <w:r>
        <w:rPr>
          <w:rFonts w:ascii="LEBBTH+DengXian Regular" w:hAnsi="LEBBTH+DengXian Regular" w:cs="LEBBTH+DengXian Regular"/>
          <w:color w:val="000000"/>
          <w:spacing w:val="0"/>
          <w:sz w:val="36"/>
        </w:rPr>
        <w:t>物业管理有限公司</w:t>
      </w:r>
      <w:r>
        <w:rPr>
          <w:rFonts w:ascii="Times New Roman"/>
          <w:color w:val="000000"/>
          <w:spacing w:val="0"/>
          <w:sz w:val="36"/>
        </w:rPr>
      </w:r>
    </w:p>
    <w:p>
      <w:pPr>
        <w:pStyle w:val="Normal"/>
        <w:framePr w:w="3780" w:x="3241" w:y="8657"/>
        <w:widowControl w:val="off"/>
        <w:autoSpaceDE w:val="off"/>
        <w:autoSpaceDN w:val="off"/>
        <w:spacing w:before="479" w:after="0" w:line="360" w:lineRule="exact"/>
        <w:ind w:left="0" w:right="0" w:firstLine="0"/>
        <w:jc w:val="left"/>
        <w:rPr>
          <w:rFonts w:ascii="SimSun"/>
          <w:color w:val="000000"/>
          <w:spacing w:val="0"/>
          <w:sz w:val="36"/>
        </w:rPr>
      </w:pPr>
      <w:r>
        <w:rPr>
          <w:rFonts w:ascii="SimSun"/>
          <w:color w:val="000000"/>
          <w:spacing w:val="0"/>
          <w:sz w:val="36"/>
        </w:rPr>
        <w:t>2021-7-20</w:t>
      </w:r>
      <w:r>
        <w:rPr>
          <w:rFonts w:ascii="SimSun"/>
          <w:color w:val="000000"/>
          <w:spacing w:val="0"/>
          <w:sz w:val="36"/>
        </w:rPr>
      </w:r>
    </w:p>
    <w:p>
      <w:pPr>
        <w:pStyle w:val="Normal"/>
        <w:framePr w:w="4554" w:x="3061" w:y="10295"/>
        <w:widowControl w:val="off"/>
        <w:autoSpaceDE w:val="off"/>
        <w:autoSpaceDN w:val="off"/>
        <w:spacing w:before="0"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0"/>
          <w:sz w:val="36"/>
        </w:rPr>
        <w:t>篇三：三无小区整改方案</w:t>
      </w:r>
      <w:r>
        <w:rPr>
          <w:rFonts w:ascii="Times New Roman"/>
          <w:color w:val="000000"/>
          <w:spacing w:val="0"/>
          <w:sz w:val="36"/>
        </w:rPr>
      </w:r>
    </w:p>
    <w:p>
      <w:pPr>
        <w:pStyle w:val="Normal"/>
        <w:framePr w:w="4554" w:x="3241" w:y="11231"/>
        <w:widowControl w:val="off"/>
        <w:autoSpaceDE w:val="off"/>
        <w:autoSpaceDN w:val="off"/>
        <w:spacing w:before="0"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0"/>
          <w:sz w:val="36"/>
        </w:rPr>
        <w:t>篇一：三无小区整治方案</w:t>
      </w:r>
      <w:r>
        <w:rPr>
          <w:rFonts w:ascii="Times New Roman"/>
          <w:color w:val="000000"/>
          <w:spacing w:val="0"/>
          <w:sz w:val="36"/>
        </w:rPr>
      </w:r>
    </w:p>
    <w:p>
      <w:pPr>
        <w:pStyle w:val="Normal"/>
        <w:framePr w:w="3420" w:x="3241" w:y="12167"/>
        <w:widowControl w:val="off"/>
        <w:autoSpaceDE w:val="off"/>
        <w:autoSpaceDN w:val="off"/>
        <w:spacing w:before="0"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0"/>
          <w:sz w:val="36"/>
        </w:rPr>
        <w:t>三无小区整治方案</w:t>
      </w:r>
      <w:r>
        <w:rPr>
          <w:rFonts w:ascii="Times New Roman"/>
          <w:color w:val="000000"/>
          <w:spacing w:val="0"/>
          <w:sz w:val="36"/>
        </w:rPr>
      </w:r>
    </w:p>
    <w:p>
      <w:pPr>
        <w:pStyle w:val="Normal"/>
        <w:framePr w:w="14490" w:x="2701" w:y="13103"/>
        <w:widowControl w:val="off"/>
        <w:autoSpaceDE w:val="off"/>
        <w:autoSpaceDN w:val="off"/>
        <w:spacing w:before="0" w:after="0" w:line="375" w:lineRule="exact"/>
        <w:ind w:left="540" w:right="0" w:firstLine="0"/>
        <w:jc w:val="left"/>
        <w:rPr>
          <w:rFonts w:ascii="Times New Roman"/>
          <w:color w:val="000000"/>
          <w:spacing w:val="0"/>
          <w:sz w:val="36"/>
        </w:rPr>
      </w:pPr>
      <w:r>
        <w:rPr>
          <w:rFonts w:ascii="LEBBTH+DengXian Regular" w:hAnsi="LEBBTH+DengXian Regular" w:cs="LEBBTH+DengXian Regular"/>
          <w:color w:val="000000"/>
          <w:spacing w:val="0"/>
          <w:sz w:val="36"/>
        </w:rPr>
        <w:t>为维护良好的社会治安秩序，北苑街道积极开展了</w:t>
      </w:r>
      <w:r>
        <w:rPr>
          <w:rFonts w:ascii="SimSun" w:hAnsi="SimSun" w:cs="SimSun"/>
          <w:color w:val="000000"/>
          <w:spacing w:val="0"/>
          <w:sz w:val="36"/>
        </w:rPr>
        <w:t>“</w:t>
      </w:r>
      <w:r>
        <w:rPr>
          <w:rFonts w:ascii="LEBBTH+DengXian Regular" w:hAnsi="LEBBTH+DengXian Regular" w:cs="LEBBTH+DengXian Regular"/>
          <w:color w:val="000000"/>
          <w:spacing w:val="0"/>
          <w:sz w:val="36"/>
        </w:rPr>
        <w:t>三无</w:t>
      </w:r>
      <w:r>
        <w:rPr>
          <w:rFonts w:ascii="SimSun" w:hAnsi="SimSun" w:cs="SimSun"/>
          <w:color w:val="000000"/>
          <w:spacing w:val="0"/>
          <w:sz w:val="36"/>
        </w:rPr>
        <w:t>”</w:t>
      </w:r>
      <w:r>
        <w:rPr>
          <w:rFonts w:ascii="LEBBTH+DengXian Regular" w:hAnsi="LEBBTH+DengXian Regular" w:cs="LEBBTH+DengXian Regular"/>
          <w:color w:val="000000"/>
          <w:spacing w:val="0"/>
          <w:sz w:val="36"/>
        </w:rPr>
        <w:t>小区治安整治活</w:t>
      </w:r>
      <w:r>
        <w:rPr>
          <w:rFonts w:ascii="Times New Roman"/>
          <w:color w:val="000000"/>
          <w:spacing w:val="0"/>
          <w:sz w:val="36"/>
        </w:rPr>
      </w:r>
    </w:p>
    <w:p>
      <w:pPr>
        <w:pStyle w:val="Normal"/>
        <w:framePr w:w="14490" w:x="2701" w:y="13103"/>
        <w:widowControl w:val="off"/>
        <w:autoSpaceDE w:val="off"/>
        <w:autoSpaceDN w:val="off"/>
        <w:spacing w:before="571"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0"/>
          <w:sz w:val="36"/>
        </w:rPr>
        <w:t>动，使社区管理更加规有序，人民群众的安全感和满意度进一步提高。</w:t>
      </w:r>
      <w:r>
        <w:rPr>
          <w:rFonts w:ascii="Times New Roman"/>
          <w:color w:val="000000"/>
          <w:spacing w:val="0"/>
          <w:sz w:val="36"/>
        </w:rPr>
      </w:r>
    </w:p>
    <w:p>
      <w:pPr>
        <w:pStyle w:val="Normal"/>
        <w:framePr w:w="14490" w:x="2701" w:y="13103"/>
        <w:widowControl w:val="off"/>
        <w:autoSpaceDE w:val="off"/>
        <w:autoSpaceDN w:val="off"/>
        <w:spacing w:before="550" w:after="0" w:line="375" w:lineRule="exact"/>
        <w:ind w:left="540" w:right="0" w:firstLine="0"/>
        <w:jc w:val="left"/>
        <w:rPr>
          <w:rFonts w:ascii="Times New Roman"/>
          <w:color w:val="000000"/>
          <w:spacing w:val="0"/>
          <w:sz w:val="36"/>
        </w:rPr>
      </w:pPr>
      <w:r>
        <w:rPr>
          <w:rFonts w:ascii="LEBBTH+DengXian Regular" w:hAnsi="LEBBTH+DengXian Regular" w:cs="LEBBTH+DengXian Regular"/>
          <w:color w:val="000000"/>
          <w:spacing w:val="0"/>
          <w:sz w:val="36"/>
        </w:rPr>
        <w:t>一、加强领导，明确职责。街道成立</w:t>
      </w:r>
      <w:r>
        <w:rPr>
          <w:rFonts w:ascii="SimSun" w:hAnsi="SimSun" w:cs="SimSun"/>
          <w:color w:val="000000"/>
          <w:spacing w:val="0"/>
          <w:sz w:val="36"/>
        </w:rPr>
        <w:t>“</w:t>
      </w:r>
      <w:r>
        <w:rPr>
          <w:rFonts w:ascii="LEBBTH+DengXian Regular" w:hAnsi="LEBBTH+DengXian Regular" w:cs="LEBBTH+DengXian Regular"/>
          <w:color w:val="000000"/>
          <w:spacing w:val="0"/>
          <w:sz w:val="36"/>
        </w:rPr>
        <w:t>三无</w:t>
      </w:r>
      <w:r>
        <w:rPr>
          <w:rFonts w:ascii="SimSun" w:hAnsi="SimSun" w:cs="SimSun"/>
          <w:color w:val="000000"/>
          <w:spacing w:val="0"/>
          <w:sz w:val="36"/>
        </w:rPr>
        <w:t>”</w:t>
      </w:r>
      <w:r>
        <w:rPr>
          <w:rFonts w:ascii="LEBBTH+DengXian Regular" w:hAnsi="LEBBTH+DengXian Regular" w:cs="LEBBTH+DengXian Regular"/>
          <w:color w:val="000000"/>
          <w:spacing w:val="0"/>
          <w:sz w:val="36"/>
        </w:rPr>
        <w:t>小区治安整治工作领导小组，</w:t>
      </w:r>
      <w:r>
        <w:rPr>
          <w:rFonts w:ascii="Times New Roman"/>
          <w:color w:val="000000"/>
          <w:spacing w:val="0"/>
          <w:sz w:val="36"/>
        </w:rPr>
      </w:r>
    </w:p>
    <w:p>
      <w:pPr>
        <w:pStyle w:val="Normal"/>
        <w:framePr w:w="14490" w:x="2701" w:y="13103"/>
        <w:widowControl w:val="off"/>
        <w:autoSpaceDE w:val="off"/>
        <w:autoSpaceDN w:val="off"/>
        <w:spacing w:before="571"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4"/>
          <w:sz w:val="36"/>
        </w:rPr>
        <w:t>街道书记为组长，涉及稳定的相关社区负责人为小组成员，街道综治办负责具体</w:t>
      </w:r>
      <w:r>
        <w:rPr>
          <w:rFonts w:ascii="Times New Roman"/>
          <w:color w:val="000000"/>
          <w:spacing w:val="0"/>
          <w:sz w:val="36"/>
        </w:rPr>
      </w:r>
    </w:p>
    <w:p>
      <w:pPr>
        <w:pStyle w:val="Normal"/>
        <w:framePr w:w="14490" w:x="2701" w:y="13103"/>
        <w:widowControl w:val="off"/>
        <w:autoSpaceDE w:val="off"/>
        <w:autoSpaceDN w:val="off"/>
        <w:spacing w:before="568"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0"/>
          <w:sz w:val="36"/>
        </w:rPr>
        <w:t>落实。制定下发了《北苑街道</w:t>
      </w:r>
      <w:r>
        <w:rPr>
          <w:rFonts w:ascii="Times New Roman"/>
          <w:color w:val="000000"/>
          <w:spacing w:val="1"/>
          <w:sz w:val="36"/>
        </w:rPr>
        <w:t xml:space="preserve"> </w:t>
      </w:r>
      <w:r>
        <w:rPr>
          <w:rFonts w:ascii="SimSun"/>
          <w:color w:val="000000"/>
          <w:spacing w:val="0"/>
          <w:sz w:val="36"/>
        </w:rPr>
        <w:t>2021</w:t>
      </w:r>
      <w:r>
        <w:rPr>
          <w:rFonts w:ascii="LEBBTH+DengXian Regular" w:hAnsi="LEBBTH+DengXian Regular" w:cs="LEBBTH+DengXian Regular"/>
          <w:color w:val="000000"/>
          <w:spacing w:val="0"/>
          <w:sz w:val="36"/>
        </w:rPr>
        <w:t>年创建</w:t>
      </w:r>
      <w:r>
        <w:rPr>
          <w:rFonts w:ascii="SimSun" w:hAnsi="SimSun" w:cs="SimSun"/>
          <w:color w:val="000000"/>
          <w:spacing w:val="1"/>
          <w:sz w:val="36"/>
        </w:rPr>
        <w:t>“</w:t>
      </w:r>
      <w:r>
        <w:rPr>
          <w:rFonts w:ascii="LEBBTH+DengXian Regular" w:hAnsi="LEBBTH+DengXian Regular" w:cs="LEBBTH+DengXian Regular"/>
          <w:color w:val="000000"/>
          <w:spacing w:val="0"/>
          <w:sz w:val="36"/>
        </w:rPr>
        <w:t>三无</w:t>
      </w:r>
      <w:r>
        <w:rPr>
          <w:rFonts w:ascii="SimSun" w:hAnsi="SimSun" w:cs="SimSun"/>
          <w:color w:val="000000"/>
          <w:spacing w:val="0"/>
          <w:sz w:val="36"/>
        </w:rPr>
        <w:t>”</w:t>
      </w:r>
      <w:r>
        <w:rPr>
          <w:rFonts w:ascii="LEBBTH+DengXian Regular" w:hAnsi="LEBBTH+DengXian Regular" w:cs="LEBBTH+DengXian Regular"/>
          <w:color w:val="000000"/>
          <w:spacing w:val="0"/>
          <w:sz w:val="36"/>
        </w:rPr>
        <w:t>小区工作计划》，明确了责</w:t>
      </w:r>
      <w:r>
        <w:rPr>
          <w:rFonts w:ascii="Times New Roman"/>
          <w:color w:val="000000"/>
          <w:spacing w:val="0"/>
          <w:sz w:val="36"/>
        </w:rPr>
      </w:r>
    </w:p>
    <w:p>
      <w:pPr>
        <w:pStyle w:val="Normal"/>
        <w:framePr w:w="14490" w:x="2701" w:y="13103"/>
        <w:widowControl w:val="off"/>
        <w:autoSpaceDE w:val="off"/>
        <w:autoSpaceDN w:val="off"/>
        <w:spacing w:before="554"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0"/>
          <w:sz w:val="36"/>
        </w:rPr>
        <w:t>任，提出了要求，确保活动有效开展。</w:t>
      </w:r>
      <w:r>
        <w:rPr>
          <w:rFonts w:ascii="Times New Roman"/>
          <w:color w:val="000000"/>
          <w:spacing w:val="0"/>
          <w:sz w:val="36"/>
        </w:rPr>
      </w:r>
    </w:p>
    <w:p>
      <w:pPr>
        <w:pStyle w:val="Normal"/>
        <w:framePr w:w="14490" w:x="2701" w:y="18720"/>
        <w:widowControl w:val="off"/>
        <w:autoSpaceDE w:val="off"/>
        <w:autoSpaceDN w:val="off"/>
        <w:spacing w:before="0" w:after="0" w:line="375" w:lineRule="exact"/>
        <w:ind w:left="540" w:right="0" w:firstLine="0"/>
        <w:jc w:val="left"/>
        <w:rPr>
          <w:rFonts w:ascii="SimSun"/>
          <w:color w:val="000000"/>
          <w:spacing w:val="0"/>
          <w:sz w:val="36"/>
        </w:rPr>
      </w:pPr>
      <w:r>
        <w:rPr>
          <w:rFonts w:ascii="LEBBTH+DengXian Regular" w:hAnsi="LEBBTH+DengXian Regular" w:cs="LEBBTH+DengXian Regular"/>
          <w:color w:val="000000"/>
          <w:spacing w:val="0"/>
          <w:sz w:val="36"/>
        </w:rPr>
        <w:t>二、摸底排查，强化管理。街道召开专题工作会议，要求各社区对</w:t>
      </w:r>
      <w:r>
        <w:rPr>
          <w:rFonts w:ascii="SimSun" w:hAnsi="SimSun" w:cs="SimSun"/>
          <w:color w:val="000000"/>
          <w:spacing w:val="0"/>
          <w:sz w:val="36"/>
        </w:rPr>
        <w:t>“</w:t>
      </w:r>
      <w:r>
        <w:rPr>
          <w:rFonts w:ascii="LEBBTH+DengXian Regular" w:hAnsi="LEBBTH+DengXian Regular" w:cs="LEBBTH+DengXian Regular"/>
          <w:color w:val="000000"/>
          <w:spacing w:val="0"/>
          <w:sz w:val="36"/>
        </w:rPr>
        <w:t>三无</w:t>
      </w:r>
      <w:r>
        <w:rPr>
          <w:rFonts w:ascii="SimSun" w:hAnsi="SimSun" w:cs="SimSun"/>
          <w:color w:val="000000"/>
          <w:spacing w:val="0"/>
          <w:sz w:val="36"/>
        </w:rPr>
        <w:t>”</w:t>
      </w:r>
      <w:r>
        <w:rPr>
          <w:rFonts w:ascii="SimSun"/>
          <w:color w:val="000000"/>
          <w:spacing w:val="0"/>
          <w:sz w:val="36"/>
        </w:rPr>
      </w:r>
    </w:p>
    <w:p>
      <w:pPr>
        <w:pStyle w:val="Normal"/>
        <w:framePr w:w="14490" w:x="2701" w:y="18720"/>
        <w:widowControl w:val="off"/>
        <w:autoSpaceDE w:val="off"/>
        <w:autoSpaceDN w:val="off"/>
        <w:spacing w:before="571"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4"/>
          <w:sz w:val="36"/>
        </w:rPr>
        <w:t>小区治安整治，立即拿出底子，分析论证解决的措施办法，争取活动结束时每个</w:t>
      </w:r>
      <w:r>
        <w:rPr>
          <w:rFonts w:ascii="Times New Roman"/>
          <w:color w:val="000000"/>
          <w:spacing w:val="0"/>
          <w:sz w:val="36"/>
        </w:rPr>
      </w:r>
    </w:p>
    <w:p>
      <w:pPr>
        <w:pStyle w:val="Normal"/>
        <w:framePr w:w="14490" w:x="2701" w:y="18720"/>
        <w:widowControl w:val="off"/>
        <w:autoSpaceDE w:val="off"/>
        <w:autoSpaceDN w:val="off"/>
        <w:spacing w:before="568"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0"/>
          <w:sz w:val="36"/>
        </w:rPr>
        <w:t>社区至少完成</w:t>
      </w:r>
      <w:r>
        <w:rPr>
          <w:rFonts w:ascii="Times New Roman"/>
          <w:color w:val="000000"/>
          <w:spacing w:val="0"/>
          <w:sz w:val="36"/>
        </w:rPr>
        <w:t xml:space="preserve"> </w:t>
      </w:r>
      <w:r>
        <w:rPr>
          <w:rFonts w:ascii="SimSun"/>
          <w:color w:val="000000"/>
          <w:spacing w:val="90"/>
          <w:sz w:val="36"/>
        </w:rPr>
        <w:t>1</w:t>
      </w:r>
      <w:r>
        <w:rPr>
          <w:rFonts w:ascii="LEBBTH+DengXian Regular" w:hAnsi="LEBBTH+DengXian Regular" w:cs="LEBBTH+DengXian Regular"/>
          <w:color w:val="000000"/>
          <w:spacing w:val="-5"/>
          <w:sz w:val="36"/>
        </w:rPr>
        <w:t>个集中整治任务，一时完不成的也要制定并付诸实施分步解决方</w:t>
      </w:r>
      <w:r>
        <w:rPr>
          <w:rFonts w:ascii="Times New Roman"/>
          <w:color w:val="000000"/>
          <w:spacing w:val="0"/>
          <w:sz w:val="36"/>
        </w:rPr>
      </w:r>
    </w:p>
    <w:p>
      <w:pPr>
        <w:pStyle w:val="Normal"/>
        <w:framePr w:w="14490" w:x="2701" w:y="18720"/>
        <w:widowControl w:val="off"/>
        <w:autoSpaceDE w:val="off"/>
        <w:autoSpaceDN w:val="off"/>
        <w:spacing w:before="554" w:after="0" w:line="375" w:lineRule="exact"/>
        <w:ind w:left="0" w:right="0" w:firstLine="0"/>
        <w:jc w:val="left"/>
        <w:rPr>
          <w:rFonts w:ascii="Times New Roman"/>
          <w:color w:val="000000"/>
          <w:spacing w:val="0"/>
          <w:sz w:val="36"/>
        </w:rPr>
      </w:pPr>
      <w:r>
        <w:rPr>
          <w:rFonts w:ascii="LEBBTH+DengXian Regular" w:hAnsi="LEBBTH+DengXian Regular" w:cs="LEBBTH+DengXian Regular"/>
          <w:color w:val="000000"/>
          <w:spacing w:val="0"/>
          <w:sz w:val="36"/>
        </w:rPr>
        <w:t>案，各社区每周一次进行专题调度，力争把工作任务早落实、落实好。</w:t>
      </w:r>
      <w:r>
        <w:rPr>
          <w:rFonts w:ascii="Times New Roman"/>
          <w:color w:val="000000"/>
          <w:spacing w:val="0"/>
          <w:sz w:val="36"/>
        </w:rPr>
      </w:r>
    </w:p>
    <w:p>
      <w:pPr>
        <w:pStyle w:val="Normal"/>
        <w:framePr w:w="1077" w:x="8663" w:y="22840"/>
        <w:widowControl w:val="off"/>
        <w:autoSpaceDE w:val="off"/>
        <w:autoSpaceDN w:val="off"/>
        <w:spacing w:before="0" w:after="0" w:line="281" w:lineRule="exact"/>
        <w:ind w:left="0" w:right="0" w:firstLine="0"/>
        <w:jc w:val="left"/>
        <w:rPr>
          <w:rFonts w:ascii="Times New Roman"/>
          <w:color w:val="000000"/>
          <w:spacing w:val="0"/>
          <w:sz w:val="27"/>
        </w:rPr>
      </w:pPr>
      <w:r>
        <w:rPr>
          <w:rFonts w:ascii="DengXian"/>
          <w:b w:val="on"/>
          <w:color w:val="000000"/>
          <w:spacing w:val="0"/>
          <w:sz w:val="27"/>
        </w:rPr>
        <w:t>6</w:t>
      </w:r>
      <w:r>
        <w:rPr>
          <w:rFonts w:ascii="Times New Roman"/>
          <w:color w:val="000000"/>
          <w:spacing w:val="71"/>
          <w:sz w:val="27"/>
        </w:rPr>
        <w:t xml:space="preserve"> </w:t>
      </w:r>
      <w:r>
        <w:rPr>
          <w:rFonts w:ascii="LEBBTH+DengXian Regular"/>
          <w:color w:val="000000"/>
          <w:spacing w:val="0"/>
          <w:sz w:val="27"/>
        </w:rPr>
        <w:t>/</w:t>
      </w:r>
      <w:r>
        <w:rPr>
          <w:rFonts w:ascii="Times New Roman"/>
          <w:color w:val="000000"/>
          <w:spacing w:val="65"/>
          <w:sz w:val="27"/>
        </w:rPr>
        <w:t xml:space="preserve"> </w:t>
      </w:r>
      <w:r>
        <w:rPr>
          <w:rFonts w:ascii="DengXian"/>
          <w:b w:val="on"/>
          <w:color w:val="000000"/>
          <w:spacing w:val="0"/>
          <w:sz w:val="27"/>
        </w:rPr>
        <w:t>7</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490" w:x="2701" w:y="2104"/>
        <w:widowControl w:val="off"/>
        <w:autoSpaceDE w:val="off"/>
        <w:autoSpaceDN w:val="off"/>
        <w:spacing w:before="0" w:after="0" w:line="375" w:lineRule="exact"/>
        <w:ind w:left="540" w:right="0" w:firstLine="0"/>
        <w:jc w:val="left"/>
        <w:rPr>
          <w:rFonts w:ascii="Times New Roman"/>
          <w:color w:val="000000"/>
          <w:spacing w:val="0"/>
          <w:sz w:val="36"/>
        </w:rPr>
      </w:pPr>
      <w:r>
        <w:rPr>
          <w:rFonts w:ascii="VGFMRT+DengXian Regular" w:hAnsi="VGFMRT+DengXian Regular" w:cs="VGFMRT+DengXian Regular"/>
          <w:color w:val="000000"/>
          <w:spacing w:val="0"/>
          <w:sz w:val="36"/>
        </w:rPr>
        <w:t>三、督促检查，确保实效。按照</w:t>
      </w:r>
      <w:r>
        <w:rPr>
          <w:rFonts w:ascii="SimSun" w:hAnsi="SimSun" w:cs="SimSun"/>
          <w:color w:val="000000"/>
          <w:spacing w:val="0"/>
          <w:sz w:val="36"/>
        </w:rPr>
        <w:t>“</w:t>
      </w:r>
      <w:r>
        <w:rPr>
          <w:rFonts w:ascii="VGFMRT+DengXian Regular" w:hAnsi="VGFMRT+DengXian Regular" w:cs="VGFMRT+DengXian Regular"/>
          <w:color w:val="000000"/>
          <w:spacing w:val="0"/>
          <w:sz w:val="36"/>
        </w:rPr>
        <w:t>属地管理</w:t>
      </w:r>
      <w:r>
        <w:rPr>
          <w:rFonts w:ascii="SimSun" w:hAnsi="SimSun" w:cs="SimSun"/>
          <w:color w:val="000000"/>
          <w:spacing w:val="0"/>
          <w:sz w:val="36"/>
        </w:rPr>
        <w:t>”</w:t>
      </w:r>
      <w:r>
        <w:rPr>
          <w:rFonts w:ascii="VGFMRT+DengXian Regular" w:hAnsi="VGFMRT+DengXian Regular" w:cs="VGFMRT+DengXian Regular"/>
          <w:color w:val="000000"/>
          <w:spacing w:val="0"/>
          <w:sz w:val="36"/>
        </w:rPr>
        <w:t>的原则，进一步加强对各社区</w:t>
      </w:r>
      <w:r>
        <w:rPr>
          <w:rFonts w:ascii="Times New Roman"/>
          <w:color w:val="000000"/>
          <w:spacing w:val="0"/>
          <w:sz w:val="36"/>
        </w:rPr>
      </w:r>
    </w:p>
    <w:p>
      <w:pPr>
        <w:pStyle w:val="Normal"/>
        <w:framePr w:w="14490" w:x="2701" w:y="2104"/>
        <w:widowControl w:val="off"/>
        <w:autoSpaceDE w:val="off"/>
        <w:autoSpaceDN w:val="off"/>
        <w:spacing w:before="571" w:after="0" w:line="375" w:lineRule="exact"/>
        <w:ind w:left="0" w:right="0" w:firstLine="0"/>
        <w:jc w:val="left"/>
        <w:rPr>
          <w:rFonts w:ascii="Times New Roman"/>
          <w:color w:val="000000"/>
          <w:spacing w:val="0"/>
          <w:sz w:val="36"/>
        </w:rPr>
      </w:pPr>
      <w:r>
        <w:rPr>
          <w:rFonts w:ascii="VGFMRT+DengXian Regular" w:hAnsi="VGFMRT+DengXian Regular" w:cs="VGFMRT+DengXian Regular"/>
          <w:color w:val="000000"/>
          <w:spacing w:val="-4"/>
          <w:sz w:val="36"/>
        </w:rPr>
        <w:t>治安整治工作的督促、检查和指导，街道成立由副书记带队的督查工作组，每周</w:t>
      </w:r>
      <w:r>
        <w:rPr>
          <w:rFonts w:ascii="Times New Roman"/>
          <w:color w:val="000000"/>
          <w:spacing w:val="0"/>
          <w:sz w:val="36"/>
        </w:rPr>
      </w:r>
    </w:p>
    <w:p>
      <w:pPr>
        <w:pStyle w:val="Normal"/>
        <w:framePr w:w="14490" w:x="2701" w:y="2104"/>
        <w:widowControl w:val="off"/>
        <w:autoSpaceDE w:val="off"/>
        <w:autoSpaceDN w:val="off"/>
        <w:spacing w:before="568" w:after="0" w:line="375" w:lineRule="exact"/>
        <w:ind w:left="0" w:right="0" w:firstLine="0"/>
        <w:jc w:val="left"/>
        <w:rPr>
          <w:rFonts w:ascii="Times New Roman"/>
          <w:color w:val="000000"/>
          <w:spacing w:val="0"/>
          <w:sz w:val="36"/>
        </w:rPr>
      </w:pPr>
      <w:r>
        <w:rPr>
          <w:rFonts w:ascii="VGFMRT+DengXian Regular" w:hAnsi="VGFMRT+DengXian Regular" w:cs="VGFMRT+DengXian Regular"/>
          <w:color w:val="000000"/>
          <w:spacing w:val="0"/>
          <w:sz w:val="36"/>
        </w:rPr>
        <w:t>开展不少于</w:t>
      </w:r>
      <w:r>
        <w:rPr>
          <w:rFonts w:ascii="Times New Roman"/>
          <w:color w:val="000000"/>
          <w:spacing w:val="0"/>
          <w:sz w:val="36"/>
        </w:rPr>
        <w:t xml:space="preserve"> </w:t>
      </w:r>
      <w:r>
        <w:rPr>
          <w:rFonts w:ascii="SimSun"/>
          <w:color w:val="000000"/>
          <w:spacing w:val="90"/>
          <w:sz w:val="36"/>
        </w:rPr>
        <w:t>2</w:t>
      </w:r>
      <w:r>
        <w:rPr>
          <w:rFonts w:ascii="VGFMRT+DengXian Regular" w:hAnsi="VGFMRT+DengXian Regular" w:cs="VGFMRT+DengXian Regular"/>
          <w:color w:val="000000"/>
          <w:spacing w:val="-5"/>
          <w:sz w:val="36"/>
        </w:rPr>
        <w:t>次的不定期明查暗，对工作不力、排查不细、整治不深的单位和社</w:t>
      </w:r>
      <w:r>
        <w:rPr>
          <w:rFonts w:ascii="Times New Roman"/>
          <w:color w:val="000000"/>
          <w:spacing w:val="0"/>
          <w:sz w:val="36"/>
        </w:rPr>
      </w:r>
    </w:p>
    <w:p>
      <w:pPr>
        <w:pStyle w:val="Normal"/>
        <w:framePr w:w="14490" w:x="2701" w:y="2104"/>
        <w:widowControl w:val="off"/>
        <w:autoSpaceDE w:val="off"/>
        <w:autoSpaceDN w:val="off"/>
        <w:spacing w:before="561" w:after="0" w:line="375" w:lineRule="exact"/>
        <w:ind w:left="0" w:right="0" w:firstLine="0"/>
        <w:jc w:val="left"/>
        <w:rPr>
          <w:rFonts w:ascii="Times New Roman"/>
          <w:color w:val="000000"/>
          <w:spacing w:val="0"/>
          <w:sz w:val="36"/>
        </w:rPr>
      </w:pPr>
      <w:r>
        <w:rPr>
          <w:rFonts w:ascii="VGFMRT+DengXian Regular" w:hAnsi="VGFMRT+DengXian Regular" w:cs="VGFMRT+DengXian Regular"/>
          <w:color w:val="000000"/>
          <w:spacing w:val="0"/>
          <w:sz w:val="36"/>
        </w:rPr>
        <w:t>区，进行通报，追究主要负责人的责任。篇二：柳州实施</w:t>
      </w:r>
      <w:r>
        <w:rPr>
          <w:rFonts w:ascii="SimSun" w:hAnsi="SimSun" w:cs="SimSun"/>
          <w:color w:val="000000"/>
          <w:spacing w:val="0"/>
          <w:sz w:val="36"/>
        </w:rPr>
        <w:t>“</w:t>
      </w:r>
      <w:r>
        <w:rPr>
          <w:rFonts w:ascii="VGFMRT+DengXian Regular" w:hAnsi="VGFMRT+DengXian Regular" w:cs="VGFMRT+DengXian Regular"/>
          <w:color w:val="000000"/>
          <w:spacing w:val="0"/>
          <w:sz w:val="36"/>
        </w:rPr>
        <w:t>七步工作法</w:t>
      </w:r>
      <w:r>
        <w:rPr>
          <w:rFonts w:ascii="SimSun" w:hAnsi="SimSun" w:cs="SimSun"/>
          <w:color w:val="000000"/>
          <w:spacing w:val="0"/>
          <w:sz w:val="36"/>
        </w:rPr>
        <w:t>”</w:t>
      </w:r>
      <w:r>
        <w:rPr>
          <w:rFonts w:ascii="SimSun"/>
          <w:color w:val="000000"/>
          <w:spacing w:val="0"/>
          <w:sz w:val="36"/>
        </w:rPr>
        <w:t xml:space="preserve"> </w:t>
      </w:r>
      <w:r>
        <w:rPr>
          <w:rFonts w:ascii="VGFMRT+DengXian Regular" w:hAnsi="VGFMRT+DengXian Regular" w:cs="VGFMRT+DengXian Regular"/>
          <w:color w:val="000000"/>
          <w:spacing w:val="0"/>
          <w:sz w:val="36"/>
        </w:rPr>
        <w:t>治理</w:t>
      </w:r>
      <w:r>
        <w:rPr>
          <w:rFonts w:ascii="Times New Roman"/>
          <w:color w:val="000000"/>
          <w:spacing w:val="0"/>
          <w:sz w:val="36"/>
        </w:rPr>
      </w:r>
    </w:p>
    <w:p>
      <w:pPr>
        <w:pStyle w:val="Normal"/>
        <w:framePr w:w="14490" w:x="2701" w:y="2104"/>
        <w:widowControl w:val="off"/>
        <w:autoSpaceDE w:val="off"/>
        <w:autoSpaceDN w:val="off"/>
        <w:spacing w:before="561" w:after="0" w:line="375" w:lineRule="exact"/>
        <w:ind w:left="0" w:right="0" w:firstLine="0"/>
        <w:jc w:val="left"/>
        <w:rPr>
          <w:rFonts w:ascii="Times New Roman"/>
          <w:color w:val="000000"/>
          <w:spacing w:val="0"/>
          <w:sz w:val="36"/>
        </w:rPr>
      </w:pPr>
      <w:r>
        <w:rPr>
          <w:rFonts w:ascii="VGFMRT+DengXian Regular" w:hAnsi="VGFMRT+DengXian Regular" w:cs="VGFMRT+DengXian Regular"/>
          <w:color w:val="000000"/>
          <w:spacing w:val="0"/>
          <w:sz w:val="36"/>
        </w:rPr>
        <w:t>城市</w:t>
      </w:r>
      <w:r>
        <w:rPr>
          <w:rFonts w:ascii="SimSun" w:hAnsi="SimSun" w:cs="SimSun"/>
          <w:color w:val="000000"/>
          <w:spacing w:val="0"/>
          <w:sz w:val="36"/>
        </w:rPr>
        <w:t>“</w:t>
      </w:r>
      <w:r>
        <w:rPr>
          <w:rFonts w:ascii="VGFMRT+DengXian Regular" w:hAnsi="VGFMRT+DengXian Regular" w:cs="VGFMRT+DengXian Regular"/>
          <w:color w:val="000000"/>
          <w:spacing w:val="0"/>
          <w:sz w:val="36"/>
        </w:rPr>
        <w:t>三无</w:t>
      </w:r>
      <w:r>
        <w:rPr>
          <w:rFonts w:ascii="SimSun" w:hAnsi="SimSun" w:cs="SimSun"/>
          <w:color w:val="000000"/>
          <w:spacing w:val="0"/>
          <w:sz w:val="36"/>
        </w:rPr>
        <w:t>”</w:t>
      </w:r>
      <w:r>
        <w:rPr>
          <w:rFonts w:ascii="VGFMRT+DengXian Regular" w:hAnsi="VGFMRT+DengXian Regular" w:cs="VGFMRT+DengXian Regular"/>
          <w:color w:val="000000"/>
          <w:spacing w:val="0"/>
          <w:sz w:val="36"/>
        </w:rPr>
        <w:t>小区</w:t>
      </w:r>
      <w:r>
        <w:rPr>
          <w:rFonts w:ascii="Times New Roman"/>
          <w:color w:val="000000"/>
          <w:spacing w:val="0"/>
          <w:sz w:val="36"/>
        </w:rPr>
      </w:r>
    </w:p>
    <w:p>
      <w:pPr>
        <w:pStyle w:val="Normal"/>
        <w:framePr w:w="8903" w:x="3241" w:y="6784"/>
        <w:widowControl w:val="off"/>
        <w:autoSpaceDE w:val="off"/>
        <w:autoSpaceDN w:val="off"/>
        <w:spacing w:before="0" w:after="0" w:line="375" w:lineRule="exact"/>
        <w:ind w:left="0" w:right="0" w:firstLine="0"/>
        <w:jc w:val="left"/>
        <w:rPr>
          <w:rFonts w:ascii="Times New Roman"/>
          <w:color w:val="000000"/>
          <w:spacing w:val="0"/>
          <w:sz w:val="36"/>
        </w:rPr>
      </w:pPr>
      <w:r>
        <w:rPr>
          <w:rFonts w:ascii="VGFMRT+DengXian Regular" w:hAnsi="VGFMRT+DengXian Regular" w:cs="VGFMRT+DengXian Regular"/>
          <w:color w:val="000000"/>
          <w:spacing w:val="0"/>
          <w:sz w:val="36"/>
        </w:rPr>
        <w:t>柳州实施</w:t>
      </w:r>
      <w:r>
        <w:rPr>
          <w:rFonts w:ascii="SimSun" w:hAnsi="SimSun" w:cs="SimSun"/>
          <w:color w:val="000000"/>
          <w:spacing w:val="0"/>
          <w:sz w:val="36"/>
        </w:rPr>
        <w:t>“</w:t>
      </w:r>
      <w:r>
        <w:rPr>
          <w:rFonts w:ascii="VGFMRT+DengXian Regular" w:hAnsi="VGFMRT+DengXian Regular" w:cs="VGFMRT+DengXian Regular"/>
          <w:color w:val="000000"/>
          <w:spacing w:val="0"/>
          <w:sz w:val="36"/>
        </w:rPr>
        <w:t>七步工作法</w:t>
      </w:r>
      <w:r>
        <w:rPr>
          <w:rFonts w:ascii="SimSun" w:hAnsi="SimSun" w:cs="SimSun"/>
          <w:color w:val="000000"/>
          <w:spacing w:val="0"/>
          <w:sz w:val="36"/>
        </w:rPr>
        <w:t>”</w:t>
      </w:r>
      <w:r>
        <w:rPr>
          <w:rFonts w:ascii="SimSun"/>
          <w:color w:val="000000"/>
          <w:spacing w:val="0"/>
          <w:sz w:val="36"/>
        </w:rPr>
        <w:t xml:space="preserve"> </w:t>
      </w:r>
      <w:r>
        <w:rPr>
          <w:rFonts w:ascii="VGFMRT+DengXian Regular" w:hAnsi="VGFMRT+DengXian Regular" w:cs="VGFMRT+DengXian Regular"/>
          <w:color w:val="000000"/>
          <w:spacing w:val="0"/>
          <w:sz w:val="36"/>
        </w:rPr>
        <w:t>治理城市</w:t>
      </w:r>
      <w:r>
        <w:rPr>
          <w:rFonts w:ascii="SimSun" w:hAnsi="SimSun" w:cs="SimSun"/>
          <w:color w:val="000000"/>
          <w:spacing w:val="0"/>
          <w:sz w:val="36"/>
        </w:rPr>
        <w:t>“</w:t>
      </w:r>
      <w:r>
        <w:rPr>
          <w:rFonts w:ascii="VGFMRT+DengXian Regular" w:hAnsi="VGFMRT+DengXian Regular" w:cs="VGFMRT+DengXian Regular"/>
          <w:color w:val="000000"/>
          <w:spacing w:val="0"/>
          <w:sz w:val="36"/>
        </w:rPr>
        <w:t>三无</w:t>
      </w:r>
      <w:r>
        <w:rPr>
          <w:rFonts w:ascii="SimSun" w:hAnsi="SimSun" w:cs="SimSun"/>
          <w:color w:val="000000"/>
          <w:spacing w:val="0"/>
          <w:sz w:val="36"/>
        </w:rPr>
        <w:t>”</w:t>
      </w:r>
      <w:r>
        <w:rPr>
          <w:rFonts w:ascii="VGFMRT+DengXian Regular" w:hAnsi="VGFMRT+DengXian Regular" w:cs="VGFMRT+DengXian Regular"/>
          <w:color w:val="000000"/>
          <w:spacing w:val="0"/>
          <w:sz w:val="36"/>
        </w:rPr>
        <w:t>小区</w:t>
      </w:r>
      <w:r>
        <w:rPr>
          <w:rFonts w:ascii="Times New Roman"/>
          <w:color w:val="000000"/>
          <w:spacing w:val="0"/>
          <w:sz w:val="36"/>
        </w:rPr>
      </w:r>
    </w:p>
    <w:p>
      <w:pPr>
        <w:pStyle w:val="Normal"/>
        <w:framePr w:w="3600" w:x="3241" w:y="7624"/>
        <w:widowControl w:val="off"/>
        <w:autoSpaceDE w:val="off"/>
        <w:autoSpaceDN w:val="off"/>
        <w:spacing w:before="0" w:after="0" w:line="360" w:lineRule="exact"/>
        <w:ind w:left="0" w:right="0" w:firstLine="0"/>
        <w:jc w:val="left"/>
        <w:rPr>
          <w:rFonts w:ascii="SimSun"/>
          <w:color w:val="000000"/>
          <w:spacing w:val="0"/>
          <w:sz w:val="36"/>
        </w:rPr>
      </w:pPr>
      <w:r>
        <w:rPr>
          <w:rFonts w:ascii="SimSun"/>
          <w:color w:val="000000"/>
          <w:spacing w:val="0"/>
          <w:sz w:val="36"/>
        </w:rPr>
        <w:t>2021/5/26</w:t>
      </w:r>
      <w:r>
        <w:rPr>
          <w:rFonts w:ascii="SimSun"/>
          <w:color w:val="000000"/>
          <w:spacing w:val="0"/>
          <w:sz w:val="36"/>
        </w:rPr>
        <w:t xml:space="preserve"> </w:t>
      </w:r>
      <w:r>
        <w:rPr>
          <w:rFonts w:ascii="SimSun"/>
          <w:color w:val="000000"/>
          <w:spacing w:val="0"/>
          <w:sz w:val="36"/>
        </w:rPr>
        <w:t>9:42:03</w:t>
      </w:r>
      <w:r>
        <w:rPr>
          <w:rFonts w:ascii="SimSun"/>
          <w:color w:val="000000"/>
          <w:spacing w:val="0"/>
          <w:sz w:val="36"/>
        </w:rPr>
      </w:r>
    </w:p>
    <w:p>
      <w:pPr>
        <w:pStyle w:val="Normal"/>
        <w:framePr w:w="1077" w:x="8663" w:y="22840"/>
        <w:widowControl w:val="off"/>
        <w:autoSpaceDE w:val="off"/>
        <w:autoSpaceDN w:val="off"/>
        <w:spacing w:before="0" w:after="0" w:line="281" w:lineRule="exact"/>
        <w:ind w:left="0" w:right="0" w:firstLine="0"/>
        <w:jc w:val="left"/>
        <w:rPr>
          <w:rFonts w:ascii="Times New Roman"/>
          <w:color w:val="000000"/>
          <w:spacing w:val="0"/>
          <w:sz w:val="27"/>
        </w:rPr>
      </w:pPr>
      <w:r>
        <w:rPr>
          <w:rFonts w:ascii="DengXian"/>
          <w:color w:val="000000"/>
          <w:spacing w:val="0"/>
          <w:sz w:val="27"/>
        </w:rPr>
        <w:t>7</w:t>
      </w:r>
      <w:r>
        <w:rPr>
          <w:rFonts w:ascii="Times New Roman"/>
          <w:color w:val="000000"/>
          <w:spacing w:val="71"/>
          <w:sz w:val="27"/>
        </w:rPr>
        <w:t xml:space="preserve"> </w:t>
      </w:r>
      <w:r>
        <w:rPr>
          <w:rFonts w:ascii="VGFMRT+DengXian Regular"/>
          <w:color w:val="000000"/>
          <w:spacing w:val="0"/>
          <w:sz w:val="27"/>
        </w:rPr>
        <w:t>/</w:t>
      </w:r>
      <w:r>
        <w:rPr>
          <w:rFonts w:ascii="Times New Roman"/>
          <w:color w:val="000000"/>
          <w:spacing w:val="65"/>
          <w:sz w:val="27"/>
        </w:rPr>
        <w:t xml:space="preserve"> </w:t>
      </w:r>
      <w:r>
        <w:rPr>
          <w:rFonts w:ascii="DengXian"/>
          <w:color w:val="000000"/>
          <w:spacing w:val="0"/>
          <w:sz w:val="27"/>
        </w:rPr>
        <w:t>7</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Sun">
    <w:panose1 w:val="00000000000000000000"/>
    <w:charset w:val="01"/>
    <w:family w:val="auto"/>
    <w:notTrueType w:val="on"/>
    <w:pitch w:val="default"/>
    <w:sig w:usb0="01010101" w:usb1="01010101" w:usb2="01010101" w:usb3="01010101" w:csb0="01010101" w:csb1="01010101"/>
  </w:font>
  <w:font w:name="MEPAAW+DengXian Regular">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1" w:fontKey="{E985A709-0000-0000-0000-000000000000}"/>
  </w:font>
  <w:font w:name="DengXian">
    <w:panose1 w:val="00000000000000000000"/>
    <w:charset w:val="01"/>
    <w:family w:val="auto"/>
    <w:notTrueType w:val="on"/>
    <w:pitch w:val="default"/>
    <w:sig w:usb0="01010101" w:usb1="01010101" w:usb2="01010101" w:usb3="01010101" w:csb0="01010101" w:csb1="01010101"/>
  </w:font>
  <w:font w:name="PQSNVW+DengXian Regular">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2" w:fontKey="{93CAF2CA-0000-0000-0000-000000000000}"/>
  </w:font>
  <w:font w:name="GALFPN+DengXian Regular">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3" w:fontKey="{04640DEB-0000-0000-0000-000000000000}"/>
  </w:font>
  <w:font w:name="QNPWFG+DengXian Regular">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4" w:fontKey="{E9EA5569-0000-0000-0000-000000000000}"/>
  </w:font>
  <w:font w:name="DQNKOR+DengXian Regular">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5" w:fontKey="{DFCEC83D-0000-0000-0000-000000000000}"/>
  </w:font>
  <w:font w:name="LEBBTH+DengXian Regular">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6" w:fontKey="{63AA6695-0000-0000-0000-000000000000}"/>
  </w:font>
  <w:font w:name="VGFMRT+DengXian Regular">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7" w:fontKey="{1A652E6B-0000-0000-0000-0000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settings" Target="settings.xml" /><Relationship Id="rId4" Type="http://schemas.openxmlformats.org/officeDocument/2006/relationships/webSettings" Target="webSettings.xml"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 Id="rId6" Type="http://schemas.openxmlformats.org/officeDocument/2006/relationships/font" Target="fonts/font6.odttf" /><Relationship Id="rId7" Type="http://schemas.openxmlformats.org/officeDocument/2006/relationships/font" Target="fonts/font7.odttf" /></Relationships>
</file>

<file path=docProps/app.xml><?xml version="1.0" encoding="utf-8"?>
<Properties xmlns="http://schemas.openxmlformats.org/officeDocument/2006/extended-properties">
  <Template>Normal</Template>
  <TotalTime>3</TotalTime>
  <Pages>7</Pages>
  <Words>269</Words>
  <Characters>3384</Characters>
  <Application>Aspose</Application>
  <DocSecurity>0</DocSecurity>
  <Lines>143</Lines>
  <Paragraphs>143</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3433</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11304</dc:creator>
  <lastModifiedBy>11304</lastModifiedBy>
  <revision>1</revision>
  <dcterms:created xmlns:xsi="http://www.w3.org/2001/XMLSchema-instance" xmlns:dcterms="http://purl.org/dc/terms/" xsi:type="dcterms:W3CDTF">2023-02-16T14:02:33+08:00</dcterms:created>
  <dcterms:modified xmlns:xsi="http://www.w3.org/2001/XMLSchema-instance" xmlns:dcterms="http://purl.org/dc/terms/" xsi:type="dcterms:W3CDTF">2023-02-16T14:02:33+08:00</dcterms:modified>
</coreProperties>
</file>